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69" w:rsidRDefault="00F56369" w:rsidP="00136A47">
      <w:pPr>
        <w:keepNext/>
        <w:keepLines/>
        <w:jc w:val="both"/>
      </w:pPr>
      <w:bookmarkStart w:id="0" w:name="bookmark0"/>
      <w:bookmarkStart w:id="1" w:name="bookmark1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083C3B7" wp14:editId="69F82BA1">
            <wp:simplePos x="0" y="0"/>
            <wp:positionH relativeFrom="column">
              <wp:posOffset>-591820</wp:posOffset>
            </wp:positionH>
            <wp:positionV relativeFrom="paragraph">
              <wp:posOffset>-66040</wp:posOffset>
            </wp:positionV>
            <wp:extent cx="6589395" cy="2664460"/>
            <wp:effectExtent l="0" t="0" r="0" b="0"/>
            <wp:wrapThrough wrapText="bothSides">
              <wp:wrapPolygon edited="0">
                <wp:start x="0" y="0"/>
                <wp:lineTo x="0" y="21466"/>
                <wp:lineTo x="21544" y="21466"/>
                <wp:lineTo x="21544" y="0"/>
                <wp:lineTo x="0" y="0"/>
              </wp:wrapPolygon>
            </wp:wrapThrough>
            <wp:docPr id="1" name="Рисунок 1" descr="C:\Users\User\Desktop\Сканы для проверки\Сканы положения\Положение о рабочей программе учебного пред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проверки\Сканы положения\Положение о рабочей программе учебного предм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69" w:rsidRDefault="00F56369" w:rsidP="00F56369">
      <w:pPr>
        <w:pStyle w:val="20"/>
        <w:keepNext/>
        <w:keepLines/>
        <w:shd w:val="clear" w:color="auto" w:fill="auto"/>
        <w:tabs>
          <w:tab w:val="left" w:pos="326"/>
        </w:tabs>
        <w:jc w:val="both"/>
      </w:pPr>
      <w:bookmarkStart w:id="2" w:name="_GoBack"/>
      <w:bookmarkEnd w:id="2"/>
    </w:p>
    <w:p w:rsidR="003621F8" w:rsidRDefault="00744B37" w:rsidP="00136A4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jc w:val="both"/>
      </w:pPr>
      <w:r>
        <w:t>Общие положения</w:t>
      </w:r>
      <w:bookmarkEnd w:id="0"/>
      <w:bookmarkEnd w:id="1"/>
    </w:p>
    <w:p w:rsidR="00DD44DB" w:rsidRDefault="00744B37" w:rsidP="00286604">
      <w:pPr>
        <w:pStyle w:val="1"/>
        <w:numPr>
          <w:ilvl w:val="1"/>
          <w:numId w:val="1"/>
        </w:numPr>
        <w:shd w:val="clear" w:color="auto" w:fill="auto"/>
        <w:tabs>
          <w:tab w:val="left" w:pos="1283"/>
        </w:tabs>
        <w:ind w:firstLine="740"/>
        <w:jc w:val="both"/>
      </w:pPr>
      <w:r>
        <w:t>Настоящее Положение о рабочей программе учебного предмета, курса, дисциплины (модуля) (далее — Положение) разработано в соответствии</w:t>
      </w:r>
      <w:r w:rsidR="00286604">
        <w:t xml:space="preserve"> с </w:t>
      </w:r>
      <w:r>
        <w:t>нормативными правовыми документами:</w:t>
      </w:r>
    </w:p>
    <w:p w:rsidR="003621F8" w:rsidRDefault="00744B37" w:rsidP="00DD44DB">
      <w:pPr>
        <w:pStyle w:val="1"/>
        <w:shd w:val="clear" w:color="auto" w:fill="auto"/>
        <w:tabs>
          <w:tab w:val="left" w:pos="1397"/>
        </w:tabs>
        <w:ind w:firstLine="0"/>
        <w:jc w:val="both"/>
      </w:pPr>
      <w:r>
        <w:t xml:space="preserve"> </w:t>
      </w:r>
      <w:proofErr w:type="gramStart"/>
      <w:r>
        <w:t>- Федеральным законом от 29.12.2012 г. № 273-ФЗ «Закон об образовании в Российской Федерации» (п. 22 ст. 2, ч. 1,5 ст.12, ч. 7 ст. 28, ст. 30, п. 5 ч. 3 ст. 47, п. 1 ч. 1 ст. 48);</w:t>
      </w:r>
      <w:proofErr w:type="gramEnd"/>
    </w:p>
    <w:p w:rsidR="003621F8" w:rsidRDefault="00DD44DB" w:rsidP="00DD44DB">
      <w:pPr>
        <w:pStyle w:val="1"/>
        <w:shd w:val="clear" w:color="auto" w:fill="auto"/>
        <w:ind w:firstLine="0"/>
        <w:jc w:val="both"/>
      </w:pPr>
      <w:r>
        <w:t xml:space="preserve">- </w:t>
      </w:r>
      <w:r w:rsidR="00744B37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 </w:t>
      </w:r>
      <w:r w:rsidR="00BF0E75">
        <w:t>(</w:t>
      </w:r>
      <w:r w:rsidR="00744B37">
        <w:t>с изменениями от 26 ноября 2010 г., 22 сентября 2011 г., 18 декабря 2012 г., 29.12.2014, 31.12.2015 № 1576</w:t>
      </w:r>
      <w:r w:rsidR="00BF0E75">
        <w:t>)</w:t>
      </w:r>
      <w:r w:rsidR="00744B37">
        <w:t>;</w:t>
      </w:r>
    </w:p>
    <w:p w:rsidR="003621F8" w:rsidRDefault="00DD44DB" w:rsidP="00DD44DB">
      <w:pPr>
        <w:pStyle w:val="1"/>
        <w:shd w:val="clear" w:color="auto" w:fill="auto"/>
        <w:tabs>
          <w:tab w:val="left" w:pos="928"/>
        </w:tabs>
        <w:ind w:firstLine="0"/>
        <w:jc w:val="both"/>
      </w:pPr>
      <w:r>
        <w:t xml:space="preserve">- </w:t>
      </w:r>
      <w:r w:rsidR="00744B37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№1897 </w:t>
      </w:r>
      <w:r w:rsidR="00BF0E75">
        <w:t>(</w:t>
      </w:r>
      <w:r w:rsidR="00744B37">
        <w:t>с изменениями от 29 декабря 2014 года № 1644, от 31.12.2015 № 1577</w:t>
      </w:r>
      <w:r w:rsidR="00BF0E75">
        <w:t>)</w:t>
      </w:r>
      <w:r w:rsidR="00744B37">
        <w:t>;</w:t>
      </w:r>
    </w:p>
    <w:p w:rsidR="003621F8" w:rsidRDefault="00DD44DB" w:rsidP="00DD44DB">
      <w:pPr>
        <w:pStyle w:val="1"/>
        <w:shd w:val="clear" w:color="auto" w:fill="auto"/>
        <w:tabs>
          <w:tab w:val="left" w:pos="931"/>
        </w:tabs>
        <w:ind w:firstLine="0"/>
        <w:jc w:val="both"/>
      </w:pPr>
      <w:r>
        <w:t xml:space="preserve">- </w:t>
      </w:r>
      <w:r w:rsidR="00744B37"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3621F8" w:rsidRDefault="00DD44DB" w:rsidP="00DD44DB">
      <w:pPr>
        <w:pStyle w:val="1"/>
        <w:shd w:val="clear" w:color="auto" w:fill="auto"/>
        <w:tabs>
          <w:tab w:val="left" w:pos="941"/>
        </w:tabs>
        <w:ind w:firstLine="0"/>
        <w:jc w:val="both"/>
      </w:pPr>
      <w:r>
        <w:t xml:space="preserve">- </w:t>
      </w:r>
      <w:r w:rsidR="00744B37">
        <w:t>Федеральным компонентом государственного образовательного стандарта, утвержденным приказом Министерства образования и науки Российской Федерации от 05.03.2004 № 1089;</w:t>
      </w:r>
    </w:p>
    <w:p w:rsidR="003621F8" w:rsidRDefault="00DD44DB" w:rsidP="00DD44DB">
      <w:pPr>
        <w:pStyle w:val="1"/>
        <w:shd w:val="clear" w:color="auto" w:fill="auto"/>
        <w:tabs>
          <w:tab w:val="left" w:pos="928"/>
        </w:tabs>
        <w:ind w:firstLine="0"/>
        <w:jc w:val="both"/>
      </w:pPr>
      <w:r>
        <w:t xml:space="preserve">- </w:t>
      </w:r>
      <w:r w:rsidR="00744B37">
        <w:t>Федеральным базисным учебным планом, утвержденным приказом Министерства образования и науки Российской Федерации от 09 марта 2004 г. № 1312</w:t>
      </w:r>
      <w:r w:rsidR="00BF0E75">
        <w:t xml:space="preserve"> (с изменениями)</w:t>
      </w:r>
      <w:r w:rsidR="00744B37">
        <w:t>;</w:t>
      </w:r>
    </w:p>
    <w:p w:rsidR="003621F8" w:rsidRDefault="00744B37" w:rsidP="00136A47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ind w:firstLine="0"/>
        <w:jc w:val="both"/>
      </w:pPr>
      <w:r>
        <w:t xml:space="preserve">Уставом </w:t>
      </w:r>
      <w:r w:rsidR="00D2779D">
        <w:t>лицея</w:t>
      </w:r>
      <w:r>
        <w:t>;</w:t>
      </w:r>
    </w:p>
    <w:p w:rsidR="003621F8" w:rsidRDefault="00744B37" w:rsidP="00136A47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ind w:firstLine="0"/>
        <w:jc w:val="both"/>
      </w:pPr>
      <w:r>
        <w:t>основной образовательной программой начального общего образования;</w:t>
      </w:r>
    </w:p>
    <w:p w:rsidR="003621F8" w:rsidRDefault="00744B37" w:rsidP="00136A47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ind w:firstLine="0"/>
        <w:jc w:val="both"/>
      </w:pPr>
      <w:r>
        <w:t>основной образовательной программой основного общего образования;</w:t>
      </w:r>
    </w:p>
    <w:p w:rsidR="00286604" w:rsidRDefault="00286604" w:rsidP="00136A47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ind w:firstLine="0"/>
        <w:jc w:val="both"/>
      </w:pPr>
      <w:r>
        <w:t>основной образовательной программой среднего общего образования;</w:t>
      </w:r>
    </w:p>
    <w:p w:rsidR="003621F8" w:rsidRDefault="00744B37" w:rsidP="00D2779D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ind w:firstLine="0"/>
        <w:jc w:val="both"/>
      </w:pPr>
      <w:r>
        <w:t>образовательной программой среднего общего образования</w:t>
      </w:r>
      <w:r w:rsidR="00D2779D">
        <w:t>.</w:t>
      </w:r>
    </w:p>
    <w:p w:rsidR="003621F8" w:rsidRDefault="00744B37" w:rsidP="00D2779D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20"/>
        <w:jc w:val="both"/>
      </w:pPr>
      <w:r>
        <w:t>Настоящее Положение определяет структуру и содержание рабочих программ учебных предметов, курсов и курсов внеурочной деятельности (далее - рабочие программы)</w:t>
      </w:r>
      <w:r w:rsidR="00D2779D">
        <w:t xml:space="preserve"> лицея</w:t>
      </w:r>
      <w:r>
        <w:t>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3621F8" w:rsidRDefault="00744B37" w:rsidP="00D2779D">
      <w:pPr>
        <w:pStyle w:val="1"/>
        <w:numPr>
          <w:ilvl w:val="1"/>
          <w:numId w:val="1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В соответствии с федеральными государственными образовательными стандартами (далее ФГОС) рабочие программы учебных предметов, курсов и курсов </w:t>
      </w:r>
      <w:r>
        <w:lastRenderedPageBreak/>
        <w:t>внеурочной деятельности являются обязательным компонентом содержательного раздела основной образовательной программы</w:t>
      </w:r>
      <w:r w:rsidR="00D2779D">
        <w:t xml:space="preserve"> лицея</w:t>
      </w:r>
      <w:r>
        <w:t>.</w:t>
      </w:r>
    </w:p>
    <w:p w:rsidR="003621F8" w:rsidRDefault="00744B37" w:rsidP="006711F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>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3621F8" w:rsidRDefault="00744B37" w:rsidP="006711F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 xml:space="preserve">Рабочие программы </w:t>
      </w:r>
      <w:r w:rsidR="00D2779D">
        <w:t xml:space="preserve">лицея </w:t>
      </w:r>
      <w:r>
        <w:t xml:space="preserve">в обязательном порядке разрабатываются на уровень образования </w:t>
      </w:r>
      <w:proofErr w:type="gramStart"/>
      <w:r>
        <w:t>по</w:t>
      </w:r>
      <w:proofErr w:type="gramEnd"/>
      <w:r>
        <w:t>:</w:t>
      </w:r>
    </w:p>
    <w:p w:rsidR="003621F8" w:rsidRDefault="00744B37" w:rsidP="006711F7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>- предметам федерального компонента учебного плана;</w:t>
      </w:r>
    </w:p>
    <w:p w:rsidR="003621F8" w:rsidRDefault="00744B37" w:rsidP="006711F7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>- учебным курсам части учебного плана, формируемой участниками образовательного процесса;</w:t>
      </w:r>
    </w:p>
    <w:p w:rsidR="003621F8" w:rsidRDefault="00744B37" w:rsidP="006711F7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>- учебным курсам национально-регионального компонента и компонента образовательного учреждения;</w:t>
      </w:r>
    </w:p>
    <w:p w:rsidR="003621F8" w:rsidRDefault="00744B37" w:rsidP="006711F7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 xml:space="preserve">- программам курсов внеурочной деятельности в соответствии с планом внеурочной деятельности на ступени начального общего образования, учебным планом основного и среднего общего образования, дополнительным общеразвивающим образовательным программам </w:t>
      </w:r>
      <w:proofErr w:type="spellStart"/>
      <w:r>
        <w:t>внутришкольной</w:t>
      </w:r>
      <w:proofErr w:type="spellEnd"/>
      <w:r>
        <w:t xml:space="preserve"> системы дополнительного образования.</w:t>
      </w:r>
    </w:p>
    <w:p w:rsidR="003621F8" w:rsidRDefault="00744B37" w:rsidP="006711F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>Рабочая программа должна быть разработана и утверждена не позднее 1 сентября нового учебного года.</w:t>
      </w:r>
    </w:p>
    <w:p w:rsidR="003621F8" w:rsidRDefault="00744B37" w:rsidP="006711F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>Выполнение</w:t>
      </w:r>
      <w:r w:rsidR="003D4075">
        <w:t xml:space="preserve"> </w:t>
      </w:r>
      <w:r>
        <w:t xml:space="preserve">рабочей программы является объектом </w:t>
      </w:r>
      <w:proofErr w:type="spellStart"/>
      <w:r>
        <w:t>внутришкольного</w:t>
      </w:r>
      <w:proofErr w:type="spellEnd"/>
      <w:r>
        <w:t xml:space="preserve"> контроля в соответствии с планом работы образовательной организации, в иных случаях - других видов контроля (оперативного, внешнего и т. п.).</w:t>
      </w:r>
    </w:p>
    <w:p w:rsidR="003621F8" w:rsidRDefault="00744B37" w:rsidP="006711F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>Настоящее Положение вступает в силу с момента его утверждения и действует бессрочно, до замены его новым.</w:t>
      </w:r>
    </w:p>
    <w:p w:rsidR="00C25787" w:rsidRDefault="00C25787" w:rsidP="00C25787">
      <w:pPr>
        <w:pStyle w:val="1"/>
        <w:shd w:val="clear" w:color="auto" w:fill="auto"/>
        <w:tabs>
          <w:tab w:val="left" w:pos="567"/>
        </w:tabs>
        <w:ind w:firstLine="0"/>
        <w:jc w:val="both"/>
      </w:pPr>
    </w:p>
    <w:p w:rsidR="003621F8" w:rsidRDefault="00744B37" w:rsidP="006711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jc w:val="both"/>
      </w:pPr>
      <w:bookmarkStart w:id="3" w:name="bookmark2"/>
      <w:bookmarkStart w:id="4" w:name="bookmark3"/>
      <w:r>
        <w:t>Цели, задачи и функции рабочей программы</w:t>
      </w:r>
      <w:bookmarkEnd w:id="3"/>
      <w:bookmarkEnd w:id="4"/>
    </w:p>
    <w:p w:rsidR="00AD762F" w:rsidRDefault="00744B37" w:rsidP="006711F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 xml:space="preserve">Главной целью рабочей программы является реализация ФГОС </w:t>
      </w:r>
      <w:r w:rsidR="00AD762F">
        <w:t>начального общего образования и ФГОС основного общего образования,  ФК ГОС СОО.</w:t>
      </w:r>
    </w:p>
    <w:p w:rsidR="00AD762F" w:rsidRDefault="00AD762F" w:rsidP="006711F7">
      <w:pPr>
        <w:pStyle w:val="1"/>
        <w:shd w:val="clear" w:color="auto" w:fill="auto"/>
        <w:tabs>
          <w:tab w:val="left" w:pos="1280"/>
        </w:tabs>
        <w:ind w:firstLine="0"/>
        <w:jc w:val="both"/>
      </w:pPr>
      <w:r>
        <w:t>2.2.</w:t>
      </w:r>
      <w:r w:rsidRPr="00AD762F">
        <w:t xml:space="preserve"> </w:t>
      </w:r>
      <w:r>
        <w:t>Основными задачами рабочей программы являются:</w:t>
      </w:r>
    </w:p>
    <w:p w:rsidR="00AD762F" w:rsidRDefault="00AD762F" w:rsidP="006711F7">
      <w:pPr>
        <w:pStyle w:val="1"/>
        <w:shd w:val="clear" w:color="auto" w:fill="auto"/>
        <w:ind w:firstLine="0"/>
        <w:jc w:val="both"/>
      </w:pPr>
      <w:proofErr w:type="gramStart"/>
      <w:r>
        <w:t>- 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 п.) образовательной деятельности образовательного учреждения;</w:t>
      </w:r>
      <w:proofErr w:type="gramEnd"/>
    </w:p>
    <w:p w:rsidR="00AD762F" w:rsidRDefault="00AD762F" w:rsidP="006711F7">
      <w:pPr>
        <w:pStyle w:val="1"/>
        <w:shd w:val="clear" w:color="auto" w:fill="auto"/>
        <w:ind w:firstLine="0"/>
        <w:jc w:val="both"/>
      </w:pPr>
      <w:r>
        <w:t>- обеспечение преемственности содержания между годами обучения и уровня образования,</w:t>
      </w:r>
    </w:p>
    <w:p w:rsidR="00AD762F" w:rsidRDefault="00AD762F" w:rsidP="006711F7">
      <w:pPr>
        <w:pStyle w:val="1"/>
        <w:shd w:val="clear" w:color="auto" w:fill="auto"/>
        <w:ind w:firstLine="0"/>
        <w:jc w:val="both"/>
      </w:pPr>
      <w:r>
        <w:t>- отражение индивидуальности педагогической деятельности с учетом конкретных условий образовательной организации, образовательных потребностей и особенностей развития учащихся.</w:t>
      </w:r>
    </w:p>
    <w:p w:rsidR="00E056C2" w:rsidRDefault="00E056C2" w:rsidP="00AD762F">
      <w:pPr>
        <w:pStyle w:val="1"/>
        <w:shd w:val="clear" w:color="auto" w:fill="auto"/>
        <w:tabs>
          <w:tab w:val="left" w:pos="1217"/>
        </w:tabs>
        <w:ind w:firstLine="0"/>
        <w:jc w:val="both"/>
      </w:pPr>
    </w:p>
    <w:p w:rsidR="00E056C2" w:rsidRDefault="00E056C2" w:rsidP="006711F7">
      <w:pPr>
        <w:pStyle w:val="20"/>
        <w:keepNext/>
        <w:keepLines/>
        <w:shd w:val="clear" w:color="auto" w:fill="auto"/>
        <w:tabs>
          <w:tab w:val="left" w:pos="378"/>
        </w:tabs>
        <w:jc w:val="left"/>
      </w:pPr>
      <w:r>
        <w:t>3.</w:t>
      </w:r>
      <w:bookmarkStart w:id="5" w:name="bookmark4"/>
      <w:bookmarkStart w:id="6" w:name="bookmark5"/>
      <w:r w:rsidRPr="00E056C2">
        <w:t xml:space="preserve"> </w:t>
      </w:r>
      <w:r>
        <w:t>Структура и содержание рабочей программы</w:t>
      </w:r>
      <w:bookmarkEnd w:id="5"/>
      <w:bookmarkEnd w:id="6"/>
    </w:p>
    <w:p w:rsidR="00E056C2" w:rsidRDefault="00E056C2" w:rsidP="006711F7">
      <w:pPr>
        <w:pStyle w:val="1"/>
        <w:shd w:val="clear" w:color="auto" w:fill="auto"/>
        <w:tabs>
          <w:tab w:val="left" w:pos="1270"/>
        </w:tabs>
        <w:ind w:firstLine="0"/>
        <w:jc w:val="both"/>
      </w:pPr>
      <w:r>
        <w:t>3.1.</w:t>
      </w:r>
      <w:r w:rsidRPr="00E056C2">
        <w:t xml:space="preserve"> </w:t>
      </w:r>
      <w:r>
        <w:t>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образовательной деятельности.</w:t>
      </w:r>
    </w:p>
    <w:p w:rsidR="00E056C2" w:rsidRDefault="00E056C2" w:rsidP="006711F7">
      <w:pPr>
        <w:pStyle w:val="1"/>
        <w:shd w:val="clear" w:color="auto" w:fill="auto"/>
        <w:tabs>
          <w:tab w:val="left" w:pos="1270"/>
        </w:tabs>
        <w:ind w:firstLine="0"/>
        <w:jc w:val="both"/>
      </w:pPr>
      <w:r>
        <w:t>3.2.</w:t>
      </w:r>
      <w:r w:rsidRPr="00E056C2">
        <w:t xml:space="preserve"> </w:t>
      </w:r>
      <w:r>
        <w:t>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056C2" w:rsidRDefault="00E056C2" w:rsidP="006711F7">
      <w:pPr>
        <w:pStyle w:val="1"/>
        <w:shd w:val="clear" w:color="auto" w:fill="auto"/>
        <w:ind w:firstLine="0"/>
        <w:jc w:val="both"/>
      </w:pPr>
      <w:r>
        <w:t>3.3.</w:t>
      </w:r>
      <w:r w:rsidRPr="00E056C2">
        <w:t xml:space="preserve"> </w:t>
      </w: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E056C2" w:rsidRDefault="00E056C2" w:rsidP="006711F7">
      <w:pPr>
        <w:pStyle w:val="1"/>
        <w:shd w:val="clear" w:color="auto" w:fill="auto"/>
        <w:ind w:firstLine="0"/>
        <w:jc w:val="both"/>
      </w:pPr>
      <w:r>
        <w:t>3.4.Рабочие программы учебных предметов, курсов должны содержать:</w:t>
      </w:r>
    </w:p>
    <w:p w:rsidR="00E056C2" w:rsidRDefault="00E056C2" w:rsidP="006711F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100" w:afterAutospacing="1"/>
        <w:ind w:firstLine="0"/>
        <w:jc w:val="both"/>
      </w:pPr>
      <w:r>
        <w:lastRenderedPageBreak/>
        <w:t>планируемые результаты освоения учебного предмета, курса;</w:t>
      </w:r>
    </w:p>
    <w:p w:rsidR="00E056C2" w:rsidRDefault="00E056C2" w:rsidP="006711F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100" w:afterAutospacing="1"/>
        <w:ind w:firstLine="0"/>
        <w:jc w:val="both"/>
      </w:pPr>
      <w:r>
        <w:t>содержание учебного предмета, курса;</w:t>
      </w:r>
    </w:p>
    <w:p w:rsidR="006C1AA8" w:rsidRDefault="00E056C2" w:rsidP="006711F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 xml:space="preserve">тематическое планирование с указанием количества часов, отводимых на освоение </w:t>
      </w:r>
    </w:p>
    <w:p w:rsidR="00E056C2" w:rsidRDefault="00E056C2" w:rsidP="006C1AA8">
      <w:pPr>
        <w:pStyle w:val="1"/>
        <w:shd w:val="clear" w:color="auto" w:fill="auto"/>
        <w:tabs>
          <w:tab w:val="left" w:pos="284"/>
        </w:tabs>
        <w:ind w:firstLine="0"/>
        <w:jc w:val="both"/>
      </w:pPr>
      <w:r>
        <w:t>каждой темы.</w:t>
      </w:r>
    </w:p>
    <w:p w:rsidR="00467B06" w:rsidRDefault="00E056C2" w:rsidP="006711F7">
      <w:pPr>
        <w:pStyle w:val="1"/>
        <w:shd w:val="clear" w:color="auto" w:fill="auto"/>
        <w:tabs>
          <w:tab w:val="left" w:pos="851"/>
        </w:tabs>
        <w:ind w:firstLine="0"/>
      </w:pPr>
      <w:r>
        <w:t>3.5.</w:t>
      </w:r>
      <w:r w:rsidR="00467B06" w:rsidRPr="00467B06">
        <w:t xml:space="preserve"> </w:t>
      </w:r>
      <w:r w:rsidR="00467B06">
        <w:t>Рабочие программы курсов внеурочной деятельности должны содержать:</w:t>
      </w:r>
    </w:p>
    <w:p w:rsidR="00467B06" w:rsidRDefault="00467B06" w:rsidP="006711F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ind w:firstLine="0"/>
        <w:jc w:val="both"/>
      </w:pPr>
      <w:r>
        <w:t>результаты освоения курса внеурочной деятельности;</w:t>
      </w:r>
    </w:p>
    <w:p w:rsidR="00467B06" w:rsidRDefault="00467B06" w:rsidP="006711F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ind w:firstLine="0"/>
        <w:jc w:val="both"/>
      </w:pPr>
      <w:r>
        <w:t>содержание курса внеурочной деятельности с указанием форм организации и видов деятельности;</w:t>
      </w:r>
    </w:p>
    <w:p w:rsidR="00467B06" w:rsidRDefault="00467B06" w:rsidP="006711F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ind w:firstLine="0"/>
        <w:jc w:val="both"/>
      </w:pPr>
      <w:r>
        <w:t>тематическое планирование.</w:t>
      </w:r>
    </w:p>
    <w:p w:rsidR="00467B06" w:rsidRDefault="00467B06" w:rsidP="006711F7">
      <w:pPr>
        <w:pStyle w:val="1"/>
        <w:shd w:val="clear" w:color="auto" w:fill="auto"/>
        <w:ind w:firstLine="0"/>
        <w:jc w:val="both"/>
      </w:pPr>
      <w:r>
        <w:t>3.6.</w:t>
      </w:r>
      <w:r w:rsidRPr="00467B06">
        <w:t xml:space="preserve"> </w:t>
      </w:r>
      <w:r>
        <w:t>Основанием разработки модифицированной рабочей программы может быть:</w:t>
      </w:r>
    </w:p>
    <w:p w:rsidR="00467B06" w:rsidRDefault="00054EB7" w:rsidP="006711F7">
      <w:pPr>
        <w:pStyle w:val="1"/>
        <w:shd w:val="clear" w:color="auto" w:fill="auto"/>
        <w:ind w:firstLine="0"/>
        <w:jc w:val="both"/>
      </w:pPr>
      <w:r>
        <w:t xml:space="preserve">1) </w:t>
      </w:r>
      <w:r w:rsidR="00467B06">
        <w:t>особенности изучения предмета в соответствии с особенностями образовательного учреждения;</w:t>
      </w:r>
    </w:p>
    <w:p w:rsidR="00467B06" w:rsidRDefault="00054EB7" w:rsidP="006711F7">
      <w:pPr>
        <w:pStyle w:val="1"/>
        <w:shd w:val="clear" w:color="auto" w:fill="auto"/>
        <w:ind w:firstLine="0"/>
        <w:jc w:val="both"/>
      </w:pPr>
      <w:r>
        <w:t>2)</w:t>
      </w:r>
      <w:r w:rsidR="00467B06">
        <w:t xml:space="preserve"> углубленное изучение предмета;</w:t>
      </w:r>
    </w:p>
    <w:p w:rsidR="00467B06" w:rsidRDefault="00054EB7" w:rsidP="006711F7">
      <w:pPr>
        <w:pStyle w:val="1"/>
        <w:shd w:val="clear" w:color="auto" w:fill="auto"/>
        <w:ind w:firstLine="0"/>
        <w:jc w:val="both"/>
      </w:pPr>
      <w:r>
        <w:t xml:space="preserve">3) </w:t>
      </w:r>
      <w:proofErr w:type="spellStart"/>
      <w:r w:rsidR="00467B06">
        <w:t>профилизация</w:t>
      </w:r>
      <w:proofErr w:type="spellEnd"/>
      <w:r w:rsidR="00467B06">
        <w:t xml:space="preserve"> образовательной деятельности;</w:t>
      </w:r>
    </w:p>
    <w:p w:rsidR="00467B06" w:rsidRDefault="00054EB7" w:rsidP="006711F7">
      <w:pPr>
        <w:pStyle w:val="1"/>
        <w:shd w:val="clear" w:color="auto" w:fill="auto"/>
        <w:ind w:firstLine="0"/>
        <w:jc w:val="both"/>
      </w:pPr>
      <w:r>
        <w:t>4)</w:t>
      </w:r>
      <w:r w:rsidR="00467B06">
        <w:t xml:space="preserve"> изучение предмета как поддерживающего основной профиль;</w:t>
      </w:r>
    </w:p>
    <w:p w:rsidR="00467B06" w:rsidRDefault="00054EB7" w:rsidP="006711F7">
      <w:pPr>
        <w:pStyle w:val="1"/>
        <w:shd w:val="clear" w:color="auto" w:fill="auto"/>
        <w:ind w:firstLine="0"/>
        <w:jc w:val="both"/>
      </w:pPr>
      <w:r>
        <w:t>5)</w:t>
      </w:r>
      <w:r w:rsidR="00467B06">
        <w:t xml:space="preserve"> реализация адаптированных образовательных программ.</w:t>
      </w:r>
    </w:p>
    <w:p w:rsidR="00467B06" w:rsidRDefault="00467B06" w:rsidP="00467B06">
      <w:pPr>
        <w:pStyle w:val="1"/>
        <w:shd w:val="clear" w:color="auto" w:fill="auto"/>
        <w:ind w:firstLine="0"/>
        <w:jc w:val="both"/>
      </w:pPr>
    </w:p>
    <w:p w:rsidR="00467B06" w:rsidRDefault="00467B06" w:rsidP="00467B06">
      <w:pPr>
        <w:pStyle w:val="20"/>
        <w:keepNext/>
        <w:keepLines/>
        <w:shd w:val="clear" w:color="auto" w:fill="auto"/>
        <w:tabs>
          <w:tab w:val="left" w:pos="346"/>
        </w:tabs>
        <w:jc w:val="left"/>
      </w:pPr>
      <w:r>
        <w:t>4.</w:t>
      </w:r>
      <w:bookmarkStart w:id="7" w:name="bookmark6"/>
      <w:bookmarkStart w:id="8" w:name="bookmark7"/>
      <w:r w:rsidRPr="00467B06">
        <w:t xml:space="preserve"> </w:t>
      </w:r>
      <w:r>
        <w:t>Порядок разработки, утверждения и корректировки рабочей программы</w:t>
      </w:r>
      <w:bookmarkEnd w:id="7"/>
      <w:bookmarkEnd w:id="8"/>
    </w:p>
    <w:p w:rsidR="00467B06" w:rsidRDefault="00467B06" w:rsidP="00C84B05">
      <w:pPr>
        <w:pStyle w:val="1"/>
        <w:numPr>
          <w:ilvl w:val="1"/>
          <w:numId w:val="7"/>
        </w:numPr>
        <w:shd w:val="clear" w:color="auto" w:fill="auto"/>
        <w:jc w:val="both"/>
      </w:pPr>
      <w:r>
        <w:t>Порядок разработки и утверждения рабочих программ педагогов</w:t>
      </w:r>
      <w:r w:rsidR="00C84B05">
        <w:t xml:space="preserve"> лицея</w:t>
      </w:r>
      <w:r>
        <w:t>:</w:t>
      </w:r>
    </w:p>
    <w:p w:rsidR="00467B06" w:rsidRDefault="00C84B05" w:rsidP="00C84B05">
      <w:pPr>
        <w:pStyle w:val="1"/>
        <w:shd w:val="clear" w:color="auto" w:fill="auto"/>
        <w:tabs>
          <w:tab w:val="left" w:pos="1421"/>
        </w:tabs>
        <w:ind w:firstLine="0"/>
        <w:jc w:val="both"/>
      </w:pPr>
      <w:r>
        <w:t xml:space="preserve">- </w:t>
      </w:r>
      <w:r w:rsidR="00467B06">
        <w:t xml:space="preserve">На заседании </w:t>
      </w:r>
      <w:r>
        <w:t xml:space="preserve">кафедр </w:t>
      </w:r>
      <w:r w:rsidR="00467B06">
        <w:t>рассматриваются вопросы структуры и содержания рабочих программ, определяются ответственные, сроки разработки. Принимаемые решения в обязательном порядке протоколируются.</w:t>
      </w:r>
    </w:p>
    <w:p w:rsidR="00467B06" w:rsidRDefault="00C84B05" w:rsidP="00C84B05">
      <w:pPr>
        <w:pStyle w:val="1"/>
        <w:shd w:val="clear" w:color="auto" w:fill="auto"/>
        <w:tabs>
          <w:tab w:val="left" w:pos="1421"/>
        </w:tabs>
        <w:ind w:firstLine="0"/>
        <w:jc w:val="both"/>
      </w:pPr>
      <w:r>
        <w:t xml:space="preserve">- </w:t>
      </w:r>
      <w:r w:rsidR="00467B06">
        <w:t xml:space="preserve">На основании решения заседания </w:t>
      </w:r>
      <w:r>
        <w:t>кафедры</w:t>
      </w:r>
      <w:r w:rsidR="00467B06">
        <w:t xml:space="preserve"> педагог индивидуально или коллегиально разрабатывает рабочую программу, согласно настоящему Положению.</w:t>
      </w:r>
    </w:p>
    <w:p w:rsidR="00467B06" w:rsidRDefault="00C84B05" w:rsidP="00C84B05">
      <w:pPr>
        <w:pStyle w:val="1"/>
        <w:shd w:val="clear" w:color="auto" w:fill="auto"/>
        <w:ind w:firstLine="0"/>
        <w:jc w:val="both"/>
      </w:pPr>
      <w:r>
        <w:t xml:space="preserve">- </w:t>
      </w:r>
      <w:r w:rsidR="00467B06">
        <w:t>После рассмотрения рабочей программ</w:t>
      </w:r>
      <w:r>
        <w:t>ы</w:t>
      </w:r>
      <w:r w:rsidR="00467B06">
        <w:t xml:space="preserve"> </w:t>
      </w:r>
      <w:r>
        <w:t xml:space="preserve">на кафедре они </w:t>
      </w:r>
      <w:r w:rsidR="00467B06">
        <w:t>сдаются на согласование заместителю руководителя или иному лицу, имеющему соответствующие полномочия, курирующему данное направление;</w:t>
      </w:r>
    </w:p>
    <w:p w:rsidR="00467B06" w:rsidRDefault="00B91A5E" w:rsidP="00B91A5E">
      <w:pPr>
        <w:pStyle w:val="1"/>
        <w:shd w:val="clear" w:color="auto" w:fill="auto"/>
        <w:tabs>
          <w:tab w:val="left" w:pos="1421"/>
        </w:tabs>
        <w:ind w:firstLine="0"/>
        <w:jc w:val="both"/>
      </w:pPr>
      <w:r>
        <w:t xml:space="preserve">- </w:t>
      </w:r>
      <w:r w:rsidR="00467B06">
        <w:t xml:space="preserve">Рабочая программа утверждается директором </w:t>
      </w:r>
      <w:r>
        <w:t xml:space="preserve">лицея </w:t>
      </w:r>
      <w:r w:rsidR="00467B06">
        <w:t>в срок до 01 сентября нового учебного года.</w:t>
      </w:r>
    </w:p>
    <w:p w:rsidR="00467B06" w:rsidRDefault="00467B06" w:rsidP="00054EB7">
      <w:pPr>
        <w:pStyle w:val="1"/>
        <w:numPr>
          <w:ilvl w:val="1"/>
          <w:numId w:val="7"/>
        </w:numPr>
        <w:shd w:val="clear" w:color="auto" w:fill="auto"/>
        <w:tabs>
          <w:tab w:val="left" w:pos="426"/>
        </w:tabs>
        <w:ind w:left="0" w:firstLine="0"/>
        <w:jc w:val="both"/>
      </w:pPr>
      <w:r>
        <w:t>При несоответствии рабочей программы установленным требованиям настоящего Положения, руководитель образовательного учреждения или иное лицо, имеющее соответствующие полномочия, выносит заключение о необходимости доработки с указанием конкретного срока исполнения.</w:t>
      </w:r>
    </w:p>
    <w:p w:rsidR="00467B06" w:rsidRDefault="00467B06" w:rsidP="00054EB7">
      <w:pPr>
        <w:pStyle w:val="1"/>
        <w:numPr>
          <w:ilvl w:val="1"/>
          <w:numId w:val="7"/>
        </w:numPr>
        <w:shd w:val="clear" w:color="auto" w:fill="auto"/>
        <w:tabs>
          <w:tab w:val="left" w:pos="426"/>
        </w:tabs>
        <w:ind w:left="0" w:firstLine="0"/>
        <w:jc w:val="both"/>
      </w:pPr>
      <w:r>
        <w:t>Порядок корректировки, внесения изменений и дополнений в рабочие программы включает следующее:</w:t>
      </w:r>
    </w:p>
    <w:p w:rsidR="00467B06" w:rsidRDefault="00B91A5E" w:rsidP="00054EB7">
      <w:pPr>
        <w:pStyle w:val="1"/>
        <w:shd w:val="clear" w:color="auto" w:fill="auto"/>
        <w:ind w:firstLine="0"/>
        <w:jc w:val="both"/>
      </w:pPr>
      <w:r>
        <w:t xml:space="preserve">- </w:t>
      </w:r>
      <w:r w:rsidR="00467B06">
        <w:t>Основанием для корректировки, внесения изменений и дополнений в рабочие программы может быть невыполнение программного материала в полном объеме в связи с непредвиденными пропусками уроков, занятий, вызванными объективными причинами;</w:t>
      </w:r>
    </w:p>
    <w:p w:rsidR="00467B06" w:rsidRDefault="00B91A5E" w:rsidP="00054EB7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 xml:space="preserve">- </w:t>
      </w:r>
      <w:r w:rsidR="00467B06">
        <w:t>Все изменения и дополнения, вносимые педагогом в рабочие программы в течение учебного года, согласуются с заместителем руководителя, курирующим данное направление, педагогом пишется заявление на имя директора Гимназии с просьбой разрешить корректировку рабочей программы, директором школы издается приказ.</w:t>
      </w:r>
    </w:p>
    <w:p w:rsidR="00B91A5E" w:rsidRDefault="00B91A5E" w:rsidP="00054EB7">
      <w:pPr>
        <w:pStyle w:val="1"/>
        <w:shd w:val="clear" w:color="auto" w:fill="auto"/>
        <w:tabs>
          <w:tab w:val="left" w:pos="709"/>
        </w:tabs>
        <w:ind w:right="95" w:firstLine="0"/>
        <w:jc w:val="both"/>
      </w:pPr>
      <w:r>
        <w:t xml:space="preserve">- </w:t>
      </w:r>
      <w:r w:rsidR="00467B06">
        <w:t xml:space="preserve">Корректировка учебной программы должна обеспечить прохождение учебной программы и выполнение ее практической части в полном объеме. При корректировке рабочей программы не допускается уменьшение объема часов за счет полного исключения раздела из программы. </w:t>
      </w:r>
    </w:p>
    <w:p w:rsidR="00467B06" w:rsidRDefault="00B91A5E" w:rsidP="00054EB7">
      <w:pPr>
        <w:pStyle w:val="1"/>
        <w:shd w:val="clear" w:color="auto" w:fill="auto"/>
        <w:tabs>
          <w:tab w:val="left" w:pos="709"/>
        </w:tabs>
        <w:ind w:right="95" w:firstLine="0"/>
        <w:jc w:val="both"/>
      </w:pPr>
      <w:r>
        <w:t xml:space="preserve">- </w:t>
      </w:r>
      <w:r w:rsidR="00467B06">
        <w:t>Корректировка может быть осуществлена за счет сокращения часов на изучаемый материал с сохранением содержания учебного материала:</w:t>
      </w:r>
    </w:p>
    <w:p w:rsidR="00467B06" w:rsidRDefault="00467B06" w:rsidP="00054EB7">
      <w:pPr>
        <w:pStyle w:val="1"/>
        <w:shd w:val="clear" w:color="auto" w:fill="auto"/>
        <w:ind w:right="95" w:firstLine="20"/>
        <w:jc w:val="both"/>
      </w:pPr>
      <w:r>
        <w:t xml:space="preserve">- путем использования резервных часов, предусмотренных для повторения и обобщения </w:t>
      </w:r>
      <w:r>
        <w:lastRenderedPageBreak/>
        <w:t>программного материала;</w:t>
      </w:r>
    </w:p>
    <w:p w:rsidR="00467B06" w:rsidRDefault="00467B06" w:rsidP="00054EB7">
      <w:pPr>
        <w:pStyle w:val="1"/>
        <w:shd w:val="clear" w:color="auto" w:fill="auto"/>
        <w:ind w:right="95" w:firstLine="20"/>
        <w:jc w:val="both"/>
      </w:pPr>
      <w:r>
        <w:t>- слияния близких по содержанию тем уроков;</w:t>
      </w:r>
    </w:p>
    <w:p w:rsidR="00467B06" w:rsidRDefault="00467B06" w:rsidP="00054EB7">
      <w:pPr>
        <w:pStyle w:val="1"/>
        <w:shd w:val="clear" w:color="auto" w:fill="auto"/>
        <w:ind w:right="95" w:firstLine="20"/>
        <w:jc w:val="both"/>
      </w:pPr>
      <w:r>
        <w:t>- организации блочной и модульной подачи учебного материала учебного курса по предметам;</w:t>
      </w:r>
    </w:p>
    <w:p w:rsidR="00467B06" w:rsidRDefault="00467B06" w:rsidP="00054EB7">
      <w:pPr>
        <w:pStyle w:val="1"/>
        <w:shd w:val="clear" w:color="auto" w:fill="auto"/>
        <w:ind w:right="95" w:firstLine="20"/>
        <w:jc w:val="both"/>
      </w:pPr>
      <w:r>
        <w:t>- укрупнение дидактических единиц по предмету;</w:t>
      </w:r>
    </w:p>
    <w:p w:rsidR="00467B06" w:rsidRDefault="00467B06" w:rsidP="00054EB7">
      <w:pPr>
        <w:pStyle w:val="1"/>
        <w:shd w:val="clear" w:color="auto" w:fill="auto"/>
        <w:ind w:right="95" w:firstLine="20"/>
        <w:jc w:val="both"/>
      </w:pPr>
      <w:r>
        <w:t>- лекционно-семинарских занятий, усиливая долю самостоятельной работы учащихся;</w:t>
      </w:r>
    </w:p>
    <w:p w:rsidR="00467B06" w:rsidRDefault="00467B06" w:rsidP="00054EB7">
      <w:pPr>
        <w:pStyle w:val="1"/>
        <w:shd w:val="clear" w:color="auto" w:fill="auto"/>
        <w:ind w:right="95" w:firstLine="0"/>
        <w:jc w:val="both"/>
      </w:pPr>
      <w:r>
        <w:t>- самостоятельной работы для изучения отдельных тем;</w:t>
      </w:r>
    </w:p>
    <w:p w:rsidR="00467B06" w:rsidRDefault="00467B06" w:rsidP="00054EB7">
      <w:pPr>
        <w:pStyle w:val="1"/>
        <w:shd w:val="clear" w:color="auto" w:fill="auto"/>
        <w:ind w:right="95" w:firstLine="0"/>
        <w:jc w:val="both"/>
      </w:pPr>
      <w:r>
        <w:t>- дистанционного обучения, использования электронных образовательных технологий.</w:t>
      </w:r>
    </w:p>
    <w:p w:rsidR="00467B06" w:rsidRDefault="004632D1" w:rsidP="00054EB7">
      <w:pPr>
        <w:pStyle w:val="1"/>
        <w:shd w:val="clear" w:color="auto" w:fill="auto"/>
        <w:tabs>
          <w:tab w:val="left" w:pos="1412"/>
        </w:tabs>
        <w:ind w:right="95" w:firstLine="0"/>
        <w:jc w:val="both"/>
      </w:pPr>
      <w:r>
        <w:t xml:space="preserve">- </w:t>
      </w:r>
      <w:r w:rsidR="00467B06">
        <w:t>Корректировка рабочих программ проводится один раз в четверть (за неделю до окончания учебной четверти) по итогам проводимого мониторинга выполнения учебных программ. «Отставание» по предмету в 1-й четверти ликвидируется во 2-й четверти и т.д.</w:t>
      </w:r>
    </w:p>
    <w:p w:rsidR="004632D1" w:rsidRDefault="004632D1" w:rsidP="00054EB7">
      <w:pPr>
        <w:pStyle w:val="1"/>
        <w:shd w:val="clear" w:color="auto" w:fill="auto"/>
        <w:ind w:right="95" w:firstLine="0"/>
        <w:jc w:val="both"/>
      </w:pPr>
      <w:r>
        <w:t>По окончании учебного года проводится мониторинг</w:t>
      </w:r>
      <w:r w:rsidRPr="004632D1">
        <w:t xml:space="preserve"> </w:t>
      </w:r>
      <w:r>
        <w:t>корректировки учебных программ.</w:t>
      </w:r>
    </w:p>
    <w:p w:rsidR="004632D1" w:rsidRDefault="004632D1" w:rsidP="00054EB7">
      <w:pPr>
        <w:pStyle w:val="1"/>
        <w:shd w:val="clear" w:color="auto" w:fill="auto"/>
        <w:ind w:right="95" w:firstLine="0"/>
        <w:jc w:val="both"/>
      </w:pPr>
    </w:p>
    <w:p w:rsidR="004632D1" w:rsidRDefault="004632D1" w:rsidP="00054EB7">
      <w:pPr>
        <w:pStyle w:val="20"/>
        <w:keepNext/>
        <w:keepLines/>
        <w:shd w:val="clear" w:color="auto" w:fill="auto"/>
        <w:tabs>
          <w:tab w:val="left" w:pos="378"/>
        </w:tabs>
        <w:ind w:left="360" w:right="95"/>
        <w:jc w:val="both"/>
      </w:pPr>
      <w:r>
        <w:t>5.</w:t>
      </w:r>
      <w:bookmarkStart w:id="9" w:name="bookmark8"/>
      <w:bookmarkStart w:id="10" w:name="bookmark9"/>
      <w:r w:rsidRPr="004632D1">
        <w:t xml:space="preserve"> </w:t>
      </w:r>
      <w:r>
        <w:t>Оформление, размещение и хранение рабочей программы</w:t>
      </w:r>
      <w:bookmarkEnd w:id="9"/>
      <w:bookmarkEnd w:id="10"/>
    </w:p>
    <w:p w:rsidR="004632D1" w:rsidRDefault="004632D1" w:rsidP="00054EB7">
      <w:pPr>
        <w:pStyle w:val="1"/>
        <w:shd w:val="clear" w:color="auto" w:fill="auto"/>
        <w:ind w:right="95" w:firstLine="0"/>
        <w:jc w:val="both"/>
      </w:pPr>
      <w:r>
        <w:t>5.1. Рабочая программа оформляется на листах формата А</w:t>
      </w:r>
      <w:proofErr w:type="gramStart"/>
      <w:r>
        <w:t>4</w:t>
      </w:r>
      <w:proofErr w:type="gramEnd"/>
      <w:r>
        <w:t xml:space="preserve"> в электронном и бумажном варианте: один экземпляр сдается заместителю руководителя образовательной организации, курирующему направление, или иному лицу, имеющему соответствующие полномочия, в электронном и бумажном варианте, второй - остается у педагога.</w:t>
      </w:r>
    </w:p>
    <w:p w:rsidR="004632D1" w:rsidRDefault="004632D1" w:rsidP="00054EB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ind w:right="95" w:firstLine="0"/>
        <w:jc w:val="both"/>
      </w:pPr>
      <w:r>
        <w:t>Технические требования к оформлению рабочей программы: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right="95" w:firstLine="0"/>
        <w:jc w:val="both"/>
      </w:pPr>
      <w:r>
        <w:t xml:space="preserve">текст набирается в редакторе </w:t>
      </w:r>
      <w:r>
        <w:rPr>
          <w:lang w:val="en-US" w:eastAsia="en-US" w:bidi="en-US"/>
        </w:rPr>
        <w:t>Word</w:t>
      </w:r>
      <w:r w:rsidR="00AA5526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="00AA5526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="00AA5526">
        <w:rPr>
          <w:lang w:eastAsia="en-US" w:bidi="en-US"/>
        </w:rPr>
        <w:t xml:space="preserve"> </w:t>
      </w:r>
      <w:r>
        <w:t xml:space="preserve">шрифтом </w:t>
      </w:r>
      <w:r>
        <w:rPr>
          <w:lang w:val="en-US" w:eastAsia="en-US" w:bidi="en-US"/>
        </w:rPr>
        <w:t>Times</w:t>
      </w:r>
      <w:r w:rsidR="00AA5526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="00AA5526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36A47">
        <w:rPr>
          <w:lang w:eastAsia="en-US" w:bidi="en-US"/>
        </w:rPr>
        <w:t xml:space="preserve">, </w:t>
      </w:r>
      <w:r>
        <w:t xml:space="preserve">размер шрифта - 12-14,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>
        <w:rPr>
          <w:lang w:val="en-US" w:eastAsia="en-US" w:bidi="en-US"/>
        </w:rPr>
        <w:t>Word</w:t>
      </w:r>
      <w:r w:rsidRPr="00136A47">
        <w:rPr>
          <w:lang w:eastAsia="en-US" w:bidi="en-US"/>
        </w:rPr>
        <w:t xml:space="preserve">. </w:t>
      </w:r>
      <w:r>
        <w:t>Таблицы вставляются непосредственно в текст. Календарно-тематическое планирование представляется в виде таблицы.</w:t>
      </w:r>
    </w:p>
    <w:p w:rsidR="004632D1" w:rsidRDefault="004632D1" w:rsidP="00054EB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ind w:firstLine="0"/>
        <w:jc w:val="both"/>
      </w:pPr>
      <w:r>
        <w:t>На титульном листе указывается: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полное наименование общеобразовательной организации;</w:t>
      </w:r>
    </w:p>
    <w:p w:rsidR="004632D1" w:rsidRPr="00AA5526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 xml:space="preserve">«Рассмотрено»: на заседании </w:t>
      </w:r>
      <w:r w:rsidR="00AA5526">
        <w:t>кафедры</w:t>
      </w:r>
      <w:r>
        <w:t xml:space="preserve"> (название</w:t>
      </w:r>
      <w:r w:rsidR="00AA5526">
        <w:t>)</w:t>
      </w:r>
      <w:r>
        <w:t xml:space="preserve"> Протокол №, дата, подпись руководителя</w:t>
      </w:r>
      <w:r w:rsidR="00AA5526">
        <w:t xml:space="preserve"> кафедры</w:t>
      </w:r>
      <w:r w:rsidRPr="00AA5526">
        <w:rPr>
          <w:rFonts w:ascii="Arial" w:eastAsia="Arial" w:hAnsi="Arial" w:cs="Arial"/>
          <w:sz w:val="22"/>
          <w:szCs w:val="22"/>
        </w:rPr>
        <w:t>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«Согласовано»: заместитель директора по УВР, подпись, дата;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«Утверждено директором</w:t>
      </w:r>
      <w:r w:rsidR="00AA5526">
        <w:t xml:space="preserve"> лицея</w:t>
      </w:r>
      <w:r>
        <w:t>»: приказ №</w:t>
      </w:r>
      <w:proofErr w:type="gramStart"/>
      <w:r>
        <w:t xml:space="preserve"> ,</w:t>
      </w:r>
      <w:proofErr w:type="gramEnd"/>
      <w:r>
        <w:t xml:space="preserve"> дата;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Рабочая программа по (предмет, курс и т. п.);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Адресность (класс);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Сведения об авторе-составителе (Ф.И.О, должность, кв. категория);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Название города, населенного пункта;</w:t>
      </w:r>
    </w:p>
    <w:p w:rsidR="004632D1" w:rsidRDefault="004632D1" w:rsidP="00054EB7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ind w:firstLine="0"/>
        <w:jc w:val="both"/>
      </w:pPr>
      <w:r>
        <w:t>Год составления рабочей программы.</w:t>
      </w:r>
    </w:p>
    <w:p w:rsidR="00467B06" w:rsidRDefault="004632D1" w:rsidP="00054EB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ind w:firstLine="0"/>
        <w:jc w:val="both"/>
        <w:sectPr w:rsidR="00467B06">
          <w:pgSz w:w="11900" w:h="16840"/>
          <w:pgMar w:top="1004" w:right="795" w:bottom="2062" w:left="1654" w:header="576" w:footer="1634" w:gutter="0"/>
          <w:pgNumType w:start="1"/>
          <w:cols w:space="720"/>
          <w:noEndnote/>
          <w:docGrid w:linePitch="360"/>
        </w:sectPr>
      </w:pPr>
      <w:r>
        <w:t>Рабочие программы размещаются на официальном сайте образовательной организации.</w:t>
      </w:r>
      <w:r w:rsidR="00AA5526">
        <w:t xml:space="preserve"> </w:t>
      </w:r>
      <w:r>
        <w:t>Рабочая программа является обязательной частью образовательной программы и хранится в учебной части в течение срока реализации</w:t>
      </w:r>
    </w:p>
    <w:p w:rsidR="003621F8" w:rsidRDefault="00744B37" w:rsidP="004632D1">
      <w:pPr>
        <w:pStyle w:val="1"/>
        <w:shd w:val="clear" w:color="auto" w:fill="auto"/>
        <w:tabs>
          <w:tab w:val="left" w:pos="1270"/>
        </w:tabs>
        <w:ind w:left="740" w:firstLine="0"/>
        <w:jc w:val="both"/>
        <w:sectPr w:rsidR="003621F8">
          <w:pgSz w:w="11900" w:h="16840"/>
          <w:pgMar w:top="1004" w:right="803" w:bottom="972" w:left="1660" w:header="576" w:footer="544" w:gutter="0"/>
          <w:cols w:space="720"/>
          <w:noEndnote/>
          <w:docGrid w:linePitch="360"/>
        </w:sectPr>
      </w:pPr>
      <w:r>
        <w:lastRenderedPageBreak/>
        <w:t>.</w:t>
      </w:r>
    </w:p>
    <w:p w:rsidR="003621F8" w:rsidRDefault="00744B37">
      <w:pPr>
        <w:pStyle w:val="1"/>
        <w:shd w:val="clear" w:color="auto" w:fill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3621F8" w:rsidRDefault="00744B37">
      <w:pPr>
        <w:pStyle w:val="1"/>
        <w:shd w:val="clear" w:color="auto" w:fill="auto"/>
        <w:spacing w:after="24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приказу...</w:t>
      </w:r>
    </w:p>
    <w:p w:rsidR="003621F8" w:rsidRDefault="00744B37">
      <w:pPr>
        <w:pStyle w:val="11"/>
        <w:keepNext/>
        <w:keepLines/>
        <w:shd w:val="clear" w:color="auto" w:fill="auto"/>
        <w:sectPr w:rsidR="003621F8">
          <w:pgSz w:w="11900" w:h="16840"/>
          <w:pgMar w:top="999" w:right="802" w:bottom="1020" w:left="1479" w:header="571" w:footer="592" w:gutter="0"/>
          <w:cols w:space="720"/>
          <w:noEndnote/>
          <w:docGrid w:linePitch="360"/>
        </w:sectPr>
      </w:pPr>
      <w:bookmarkStart w:id="11" w:name="bookmark10"/>
      <w:bookmarkStart w:id="12" w:name="bookmark11"/>
      <w:r>
        <w:t>Муниципальное автономное общеобразовательное учреждение</w:t>
      </w:r>
      <w:r>
        <w:br/>
        <w:t>«</w:t>
      </w:r>
      <w:r w:rsidR="002A20A5">
        <w:t>Лицей №10</w:t>
      </w:r>
      <w:r>
        <w:t>»</w:t>
      </w:r>
      <w:bookmarkEnd w:id="11"/>
      <w:bookmarkEnd w:id="12"/>
    </w:p>
    <w:p w:rsidR="003621F8" w:rsidRDefault="003621F8">
      <w:pPr>
        <w:spacing w:line="216" w:lineRule="exact"/>
        <w:rPr>
          <w:sz w:val="17"/>
          <w:szCs w:val="17"/>
        </w:rPr>
      </w:pPr>
    </w:p>
    <w:p w:rsidR="003621F8" w:rsidRDefault="003621F8">
      <w:pPr>
        <w:spacing w:line="1" w:lineRule="exact"/>
        <w:sectPr w:rsidR="003621F8">
          <w:type w:val="continuous"/>
          <w:pgSz w:w="11900" w:h="16840"/>
          <w:pgMar w:top="999" w:right="0" w:bottom="1020" w:left="0" w:header="0" w:footer="3" w:gutter="0"/>
          <w:cols w:space="720"/>
          <w:noEndnote/>
          <w:docGrid w:linePitch="360"/>
        </w:sectPr>
      </w:pPr>
    </w:p>
    <w:p w:rsidR="003621F8" w:rsidRDefault="00F56369">
      <w:pPr>
        <w:spacing w:line="1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236.4pt;margin-top:1pt;width:150.95pt;height:40.1pt;z-index:125829378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" filled="f" stroked="f">
            <v:textbox inset="0,0,0,0">
              <w:txbxContent>
                <w:p w:rsidR="003621F8" w:rsidRDefault="00744B37">
                  <w:pPr>
                    <w:pStyle w:val="1"/>
                    <w:shd w:val="clear" w:color="auto" w:fill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Согласовано:</w:t>
                  </w:r>
                </w:p>
                <w:p w:rsidR="003621F8" w:rsidRDefault="00744B37">
                  <w:pPr>
                    <w:pStyle w:val="1"/>
                    <w:shd w:val="clear" w:color="auto" w:fill="auto"/>
                    <w:tabs>
                      <w:tab w:val="left" w:leader="underscore" w:pos="662"/>
                      <w:tab w:val="left" w:leader="underscore" w:pos="2866"/>
                    </w:tabs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Заместитель директора по УВР </w:t>
                  </w:r>
                  <w:r>
                    <w:rPr>
                      <w:sz w:val="22"/>
                      <w:szCs w:val="22"/>
                    </w:rPr>
                    <w:tab/>
                    <w:t xml:space="preserve"> /</w:t>
                  </w:r>
                  <w:r>
                    <w:rPr>
                      <w:sz w:val="22"/>
                      <w:szCs w:val="22"/>
                    </w:rPr>
                    <w:tab/>
                    <w:t>/</w:t>
                  </w:r>
                </w:p>
              </w:txbxContent>
            </v:textbox>
            <w10:wrap type="square" anchorx="page"/>
          </v:shape>
        </w:pict>
      </w:r>
    </w:p>
    <w:p w:rsidR="003621F8" w:rsidRDefault="00744B37">
      <w:pPr>
        <w:pStyle w:val="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Рассмотрено на заседании</w:t>
      </w:r>
    </w:p>
    <w:p w:rsidR="003621F8" w:rsidRDefault="002A20A5">
      <w:pPr>
        <w:pStyle w:val="1"/>
        <w:shd w:val="clear" w:color="auto" w:fill="auto"/>
        <w:spacing w:after="200"/>
        <w:ind w:firstLine="0"/>
        <w:rPr>
          <w:sz w:val="22"/>
          <w:szCs w:val="22"/>
        </w:rPr>
      </w:pPr>
      <w:r>
        <w:rPr>
          <w:sz w:val="22"/>
          <w:szCs w:val="22"/>
        </w:rPr>
        <w:t>кафедры</w:t>
      </w:r>
    </w:p>
    <w:p w:rsidR="003621F8" w:rsidRDefault="00744B37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</w:p>
    <w:p w:rsidR="003621F8" w:rsidRDefault="00744B37">
      <w:pPr>
        <w:pStyle w:val="1"/>
        <w:shd w:val="clear" w:color="auto" w:fill="auto"/>
        <w:tabs>
          <w:tab w:val="left" w:leader="underscore" w:pos="224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от «___»</w:t>
      </w:r>
      <w:r>
        <w:rPr>
          <w:sz w:val="22"/>
          <w:szCs w:val="22"/>
        </w:rPr>
        <w:tab/>
        <w:t xml:space="preserve"> 20__ г.</w:t>
      </w:r>
    </w:p>
    <w:p w:rsidR="003621F8" w:rsidRDefault="00744B37">
      <w:pPr>
        <w:pStyle w:val="1"/>
        <w:shd w:val="clear" w:color="auto" w:fill="auto"/>
        <w:spacing w:line="233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3621F8" w:rsidRDefault="00744B37">
      <w:pPr>
        <w:pStyle w:val="1"/>
        <w:shd w:val="clear" w:color="auto" w:fill="auto"/>
        <w:spacing w:after="240" w:line="233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директором </w:t>
      </w:r>
      <w:r w:rsidR="002A20A5">
        <w:rPr>
          <w:sz w:val="22"/>
          <w:szCs w:val="22"/>
        </w:rPr>
        <w:t>лицея</w:t>
      </w:r>
    </w:p>
    <w:p w:rsidR="003621F8" w:rsidRDefault="00744B37">
      <w:pPr>
        <w:pStyle w:val="1"/>
        <w:shd w:val="clear" w:color="auto" w:fill="auto"/>
        <w:tabs>
          <w:tab w:val="left" w:leader="underscore" w:pos="1426"/>
        </w:tabs>
        <w:spacing w:line="233" w:lineRule="auto"/>
        <w:ind w:firstLine="0"/>
        <w:rPr>
          <w:sz w:val="22"/>
          <w:szCs w:val="22"/>
        </w:rPr>
        <w:sectPr w:rsidR="003621F8">
          <w:type w:val="continuous"/>
          <w:pgSz w:w="11900" w:h="16840"/>
          <w:pgMar w:top="999" w:right="884" w:bottom="1020" w:left="1479" w:header="0" w:footer="3" w:gutter="0"/>
          <w:cols w:num="2" w:space="3415"/>
          <w:noEndnote/>
          <w:docGrid w:linePitch="360"/>
        </w:sectPr>
      </w:pPr>
      <w:r>
        <w:rPr>
          <w:sz w:val="22"/>
          <w:szCs w:val="22"/>
        </w:rPr>
        <w:t xml:space="preserve">Приказ № </w:t>
      </w:r>
      <w:r>
        <w:rPr>
          <w:sz w:val="22"/>
          <w:szCs w:val="22"/>
        </w:rPr>
        <w:tab/>
        <w:t xml:space="preserve"> от __.__.20___г</w:t>
      </w: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line="240" w:lineRule="exact"/>
        <w:rPr>
          <w:sz w:val="19"/>
          <w:szCs w:val="19"/>
        </w:rPr>
      </w:pPr>
    </w:p>
    <w:p w:rsidR="003621F8" w:rsidRDefault="003621F8">
      <w:pPr>
        <w:spacing w:before="13" w:after="13" w:line="240" w:lineRule="exact"/>
        <w:rPr>
          <w:sz w:val="19"/>
          <w:szCs w:val="19"/>
        </w:rPr>
      </w:pPr>
    </w:p>
    <w:p w:rsidR="003621F8" w:rsidRDefault="003621F8">
      <w:pPr>
        <w:spacing w:line="1" w:lineRule="exact"/>
        <w:sectPr w:rsidR="003621F8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3621F8" w:rsidRDefault="00744B37">
      <w:pPr>
        <w:pStyle w:val="22"/>
        <w:shd w:val="clear" w:color="auto" w:fill="auto"/>
        <w:tabs>
          <w:tab w:val="left" w:leader="underscore" w:pos="2098"/>
          <w:tab w:val="left" w:leader="underscore" w:pos="6456"/>
        </w:tabs>
      </w:pPr>
      <w:r>
        <w:lastRenderedPageBreak/>
        <w:t>Рабочая программа</w:t>
      </w:r>
      <w:r>
        <w:br/>
        <w:t>основного общего образования</w:t>
      </w:r>
      <w:r>
        <w:br/>
        <w:t>по учебному предмету (курсу, дисциплине, т.п.)</w:t>
      </w:r>
      <w:r>
        <w:br/>
        <w:t>«</w:t>
      </w:r>
      <w:r>
        <w:tab/>
        <w:t>название предмета</w:t>
      </w:r>
      <w:r>
        <w:tab/>
        <w:t>»</w:t>
      </w:r>
    </w:p>
    <w:p w:rsidR="003621F8" w:rsidRDefault="00744B37">
      <w:pPr>
        <w:pStyle w:val="22"/>
        <w:shd w:val="clear" w:color="auto" w:fill="auto"/>
        <w:tabs>
          <w:tab w:val="left" w:leader="underscore" w:pos="1219"/>
        </w:tabs>
        <w:spacing w:after="1940"/>
      </w:pPr>
      <w:r>
        <w:t xml:space="preserve">для </w:t>
      </w:r>
      <w:r>
        <w:tab/>
        <w:t xml:space="preserve"> класса</w:t>
      </w:r>
    </w:p>
    <w:p w:rsidR="003621F8" w:rsidRDefault="00744B37">
      <w:pPr>
        <w:pStyle w:val="1"/>
        <w:shd w:val="clear" w:color="auto" w:fill="auto"/>
        <w:ind w:firstLine="0"/>
        <w:jc w:val="right"/>
      </w:pPr>
      <w:r>
        <w:t>Составлена</w:t>
      </w:r>
    </w:p>
    <w:p w:rsidR="003621F8" w:rsidRDefault="00744B37">
      <w:pPr>
        <w:pStyle w:val="1"/>
        <w:shd w:val="clear" w:color="auto" w:fill="auto"/>
        <w:spacing w:after="3000"/>
        <w:ind w:left="6500" w:firstLine="0"/>
        <w:jc w:val="right"/>
      </w:pPr>
      <w:r>
        <w:t>Фамилия Имя Отчество, учителем (указать предмет) квалификационная категория</w:t>
      </w:r>
    </w:p>
    <w:p w:rsidR="003621F8" w:rsidRDefault="002A20A5">
      <w:pPr>
        <w:pStyle w:val="1"/>
        <w:shd w:val="clear" w:color="auto" w:fill="auto"/>
        <w:ind w:firstLine="0"/>
        <w:jc w:val="center"/>
        <w:sectPr w:rsidR="003621F8">
          <w:type w:val="continuous"/>
          <w:pgSz w:w="11900" w:h="16840"/>
          <w:pgMar w:top="999" w:right="802" w:bottom="999" w:left="1479" w:header="0" w:footer="3" w:gutter="0"/>
          <w:cols w:space="720"/>
          <w:noEndnote/>
          <w:docGrid w:linePitch="360"/>
        </w:sectPr>
      </w:pPr>
      <w:r>
        <w:t>г. Каменск-Уральский</w:t>
      </w:r>
    </w:p>
    <w:p w:rsidR="003621F8" w:rsidRDefault="003621F8">
      <w:pPr>
        <w:spacing w:line="1" w:lineRule="exact"/>
      </w:pPr>
    </w:p>
    <w:sectPr w:rsidR="003621F8" w:rsidSect="00B07241">
      <w:pgSz w:w="11900" w:h="16840"/>
      <w:pgMar w:top="1004" w:right="5540" w:bottom="1004" w:left="6044" w:header="576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37" w:rsidRDefault="00744B37">
      <w:r>
        <w:separator/>
      </w:r>
    </w:p>
  </w:endnote>
  <w:endnote w:type="continuationSeparator" w:id="0">
    <w:p w:rsidR="00744B37" w:rsidRDefault="0074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37" w:rsidRDefault="00744B37"/>
  </w:footnote>
  <w:footnote w:type="continuationSeparator" w:id="0">
    <w:p w:rsidR="00744B37" w:rsidRDefault="00744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1A8"/>
    <w:multiLevelType w:val="multilevel"/>
    <w:tmpl w:val="79567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054BC"/>
    <w:multiLevelType w:val="multilevel"/>
    <w:tmpl w:val="119029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844C5"/>
    <w:multiLevelType w:val="multilevel"/>
    <w:tmpl w:val="96B89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37593"/>
    <w:multiLevelType w:val="multilevel"/>
    <w:tmpl w:val="AAF60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D27B63"/>
    <w:multiLevelType w:val="multilevel"/>
    <w:tmpl w:val="96B89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871F8"/>
    <w:multiLevelType w:val="multilevel"/>
    <w:tmpl w:val="2DC2B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84665F"/>
    <w:multiLevelType w:val="multilevel"/>
    <w:tmpl w:val="50A8B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A3380C"/>
    <w:multiLevelType w:val="multilevel"/>
    <w:tmpl w:val="E06E6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21F8"/>
    <w:rsid w:val="00054EB7"/>
    <w:rsid w:val="00136A47"/>
    <w:rsid w:val="00286604"/>
    <w:rsid w:val="002A20A5"/>
    <w:rsid w:val="002E5CF4"/>
    <w:rsid w:val="003621F8"/>
    <w:rsid w:val="003D4075"/>
    <w:rsid w:val="004632D1"/>
    <w:rsid w:val="00467B06"/>
    <w:rsid w:val="004A4FD3"/>
    <w:rsid w:val="006711F7"/>
    <w:rsid w:val="006C1AA8"/>
    <w:rsid w:val="00744B37"/>
    <w:rsid w:val="00AA5526"/>
    <w:rsid w:val="00AD762F"/>
    <w:rsid w:val="00B07241"/>
    <w:rsid w:val="00B91A5E"/>
    <w:rsid w:val="00BF0E75"/>
    <w:rsid w:val="00BF5425"/>
    <w:rsid w:val="00C25787"/>
    <w:rsid w:val="00C84B05"/>
    <w:rsid w:val="00D2779D"/>
    <w:rsid w:val="00DD44DB"/>
    <w:rsid w:val="00E056C2"/>
    <w:rsid w:val="00E72F0D"/>
    <w:rsid w:val="00F5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2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B07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B0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07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07241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0724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0724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07241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13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11</cp:revision>
  <cp:lastPrinted>2020-02-06T05:16:00Z</cp:lastPrinted>
  <dcterms:created xsi:type="dcterms:W3CDTF">2020-01-14T05:17:00Z</dcterms:created>
  <dcterms:modified xsi:type="dcterms:W3CDTF">2020-02-22T04:31:00Z</dcterms:modified>
</cp:coreProperties>
</file>