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7" w:rsidRDefault="00B65CD7" w:rsidP="00B65CD7">
      <w:pPr>
        <w:pStyle w:val="a3"/>
        <w:ind w:right="-2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Утверждено приказом директора от</w:t>
      </w:r>
      <w:r w:rsidR="007819E2">
        <w:rPr>
          <w:sz w:val="22"/>
          <w:szCs w:val="22"/>
        </w:rPr>
        <w:t xml:space="preserve"> 10.12.2022 № 71</w:t>
      </w:r>
    </w:p>
    <w:p w:rsidR="00B65CD7" w:rsidRDefault="00B65CD7" w:rsidP="00B65CD7">
      <w:pPr>
        <w:pStyle w:val="a3"/>
        <w:ind w:right="-2"/>
        <w:jc w:val="right"/>
        <w:rPr>
          <w:sz w:val="22"/>
          <w:szCs w:val="22"/>
        </w:rPr>
      </w:pPr>
    </w:p>
    <w:p w:rsidR="005E630D" w:rsidRPr="002D72E7" w:rsidRDefault="005E630D" w:rsidP="005E630D">
      <w:pPr>
        <w:pStyle w:val="a3"/>
        <w:ind w:left="2553" w:right="2633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>ПЛАН МЕРОПРИЯТИЙ</w:t>
      </w:r>
    </w:p>
    <w:p w:rsidR="005E630D" w:rsidRPr="002D72E7" w:rsidRDefault="005E630D" w:rsidP="00EE7EEF">
      <w:pPr>
        <w:pStyle w:val="a3"/>
        <w:ind w:right="-2"/>
        <w:jc w:val="center"/>
        <w:rPr>
          <w:sz w:val="22"/>
          <w:szCs w:val="22"/>
        </w:rPr>
      </w:pPr>
      <w:r w:rsidRPr="002D72E7">
        <w:rPr>
          <w:sz w:val="22"/>
          <w:szCs w:val="22"/>
        </w:rPr>
        <w:t xml:space="preserve">по формированию функциональной грамотности </w:t>
      </w:r>
      <w:proofErr w:type="gramStart"/>
      <w:r w:rsidRPr="002D72E7">
        <w:rPr>
          <w:sz w:val="22"/>
          <w:szCs w:val="22"/>
        </w:rPr>
        <w:t>обучающихся</w:t>
      </w:r>
      <w:proofErr w:type="gramEnd"/>
      <w:r w:rsidRPr="002D72E7">
        <w:rPr>
          <w:sz w:val="22"/>
          <w:szCs w:val="22"/>
        </w:rPr>
        <w:t xml:space="preserve"> </w:t>
      </w:r>
      <w:r>
        <w:rPr>
          <w:sz w:val="22"/>
          <w:szCs w:val="22"/>
        </w:rPr>
        <w:t>МАОУ «Лицей № 10»</w:t>
      </w:r>
    </w:p>
    <w:p w:rsidR="005E630D" w:rsidRPr="002D72E7" w:rsidRDefault="005E630D" w:rsidP="005E630D">
      <w:pPr>
        <w:pStyle w:val="a3"/>
        <w:ind w:left="2555" w:right="2633"/>
        <w:jc w:val="center"/>
        <w:rPr>
          <w:sz w:val="22"/>
          <w:szCs w:val="22"/>
        </w:rPr>
      </w:pPr>
      <w:r>
        <w:rPr>
          <w:sz w:val="22"/>
          <w:szCs w:val="22"/>
        </w:rPr>
        <w:t>на 2021-2022</w:t>
      </w:r>
      <w:r w:rsidRPr="002D72E7">
        <w:rPr>
          <w:sz w:val="22"/>
          <w:szCs w:val="22"/>
        </w:rPr>
        <w:t xml:space="preserve"> </w:t>
      </w:r>
      <w:r>
        <w:rPr>
          <w:sz w:val="22"/>
          <w:szCs w:val="22"/>
        </w:rPr>
        <w:t>учебный год</w:t>
      </w:r>
    </w:p>
    <w:p w:rsidR="005E630D" w:rsidRDefault="005E630D" w:rsidP="005E630D"/>
    <w:p w:rsidR="001041AC" w:rsidRPr="002D72E7" w:rsidRDefault="001041AC" w:rsidP="005E630D"/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020"/>
        <w:gridCol w:w="5392"/>
        <w:gridCol w:w="1698"/>
        <w:gridCol w:w="1637"/>
      </w:tblGrid>
      <w:tr w:rsidR="005E630D" w:rsidRPr="00A7790E" w:rsidTr="00CB726F">
        <w:tc>
          <w:tcPr>
            <w:tcW w:w="1020" w:type="dxa"/>
          </w:tcPr>
          <w:p w:rsidR="005E630D" w:rsidRPr="00A7790E" w:rsidRDefault="005E630D" w:rsidP="00761D9E">
            <w:pPr>
              <w:jc w:val="center"/>
              <w:rPr>
                <w:i/>
                <w:sz w:val="20"/>
                <w:szCs w:val="20"/>
              </w:rPr>
            </w:pPr>
            <w:r w:rsidRPr="00A7790E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392" w:type="dxa"/>
          </w:tcPr>
          <w:p w:rsidR="005E630D" w:rsidRPr="00A7790E" w:rsidRDefault="005E630D" w:rsidP="00761D9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A7790E">
              <w:rPr>
                <w:i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698" w:type="dxa"/>
          </w:tcPr>
          <w:p w:rsidR="005E630D" w:rsidRPr="00A7790E" w:rsidRDefault="005E630D" w:rsidP="00761D9E">
            <w:pPr>
              <w:jc w:val="center"/>
              <w:rPr>
                <w:sz w:val="20"/>
                <w:szCs w:val="20"/>
              </w:rPr>
            </w:pPr>
            <w:proofErr w:type="spellStart"/>
            <w:r w:rsidRPr="00A7790E">
              <w:rPr>
                <w:i/>
                <w:sz w:val="20"/>
                <w:szCs w:val="20"/>
              </w:rPr>
              <w:t>Ответственный</w:t>
            </w:r>
            <w:proofErr w:type="spellEnd"/>
          </w:p>
        </w:tc>
        <w:tc>
          <w:tcPr>
            <w:tcW w:w="1637" w:type="dxa"/>
          </w:tcPr>
          <w:p w:rsidR="005E630D" w:rsidRPr="00A7790E" w:rsidRDefault="005E630D" w:rsidP="0040335E">
            <w:pPr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i/>
                <w:sz w:val="20"/>
                <w:szCs w:val="20"/>
              </w:rPr>
              <w:t>Сроки</w:t>
            </w:r>
            <w:proofErr w:type="spellEnd"/>
          </w:p>
          <w:p w:rsidR="00712B2C" w:rsidRPr="00A7790E" w:rsidRDefault="00712B2C" w:rsidP="0040335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6375C" w:rsidRPr="00A7790E" w:rsidTr="009375BF">
        <w:tc>
          <w:tcPr>
            <w:tcW w:w="9747" w:type="dxa"/>
            <w:gridSpan w:val="4"/>
          </w:tcPr>
          <w:p w:rsidR="00B6375C" w:rsidRPr="00A7790E" w:rsidRDefault="00B6375C" w:rsidP="004033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790E">
              <w:rPr>
                <w:b/>
                <w:sz w:val="20"/>
                <w:szCs w:val="20"/>
              </w:rPr>
              <w:t>Организационно-технологическое</w:t>
            </w:r>
            <w:proofErr w:type="spellEnd"/>
            <w:r w:rsidRPr="00A779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b/>
                <w:sz w:val="20"/>
                <w:szCs w:val="20"/>
              </w:rPr>
              <w:t>сопровождение</w:t>
            </w:r>
            <w:proofErr w:type="spellEnd"/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Pr="0082488A" w:rsidRDefault="00FC7AFD" w:rsidP="00687936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82488A">
              <w:rPr>
                <w:color w:val="000000"/>
                <w:sz w:val="20"/>
                <w:szCs w:val="20"/>
                <w:lang w:val="ru-RU"/>
              </w:rPr>
              <w:t xml:space="preserve">Заседание методического совета: «Анализ состояния  основных образовательных программ по учебным предметам в соответствии с внесением изменений в федеральные государственные образовательные стандарты начального и основного общего образования: </w:t>
            </w:r>
          </w:p>
          <w:p w:rsidR="00FC7AFD" w:rsidRPr="0082488A" w:rsidRDefault="00FC7AFD" w:rsidP="0068793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82488A">
              <w:rPr>
                <w:color w:val="000000"/>
                <w:sz w:val="20"/>
                <w:szCs w:val="20"/>
                <w:lang w:val="ru-RU"/>
              </w:rPr>
              <w:t xml:space="preserve">целевой раздел: планируемые результаты и система оценки их достижения; </w:t>
            </w:r>
          </w:p>
          <w:p w:rsidR="00FC7AFD" w:rsidRPr="0082488A" w:rsidRDefault="00FC7AFD" w:rsidP="00687936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82488A">
              <w:rPr>
                <w:color w:val="000000"/>
                <w:sz w:val="20"/>
                <w:szCs w:val="20"/>
                <w:lang w:val="ru-RU"/>
              </w:rPr>
              <w:t>содержательный раздел: корректировка программ учебных курсов, в том числе интегрированных;</w:t>
            </w:r>
          </w:p>
          <w:p w:rsidR="00FC7AFD" w:rsidRPr="00A7790E" w:rsidRDefault="00FC7AFD" w:rsidP="00687936">
            <w:pPr>
              <w:widowControl/>
              <w:autoSpaceDE/>
              <w:autoSpaceDN/>
              <w:spacing w:before="30" w:line="276" w:lineRule="auto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82488A">
              <w:rPr>
                <w:color w:val="000000"/>
                <w:sz w:val="20"/>
                <w:szCs w:val="20"/>
                <w:lang w:val="ru-RU"/>
              </w:rPr>
              <w:t xml:space="preserve">организационный: включение соответствующих курсов в часть учебного плана, формируемую участниками образовательных отношений, </w:t>
            </w:r>
            <w:r w:rsidRPr="00687936">
              <w:rPr>
                <w:sz w:val="20"/>
                <w:szCs w:val="20"/>
                <w:lang w:val="ru-RU"/>
              </w:rPr>
              <w:t>в план внеурочной деятельности.</w:t>
            </w:r>
            <w:proofErr w:type="gramEnd"/>
          </w:p>
        </w:tc>
        <w:tc>
          <w:tcPr>
            <w:tcW w:w="1698" w:type="dxa"/>
          </w:tcPr>
          <w:p w:rsidR="00FC7AFD" w:rsidRPr="00A7790E" w:rsidRDefault="00FC7AFD" w:rsidP="00061D03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FC7AFD" w:rsidRPr="00A7790E" w:rsidRDefault="00FC7AFD" w:rsidP="00061D03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</w:rPr>
            </w:pPr>
            <w:r w:rsidRPr="00A7790E">
              <w:rPr>
                <w:sz w:val="20"/>
                <w:szCs w:val="20"/>
                <w:lang w:val="ru-RU"/>
              </w:rPr>
              <w:t>Август</w:t>
            </w: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Pr="0040335E" w:rsidRDefault="00FC7AFD" w:rsidP="00687936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40335E">
              <w:rPr>
                <w:sz w:val="20"/>
                <w:szCs w:val="20"/>
                <w:lang w:val="ru-RU"/>
              </w:rPr>
              <w:t>Создание Рабочей группы</w:t>
            </w:r>
            <w:r w:rsidRPr="00B67F40">
              <w:rPr>
                <w:sz w:val="20"/>
                <w:szCs w:val="20"/>
                <w:lang w:val="ru-RU"/>
              </w:rPr>
              <w:t xml:space="preserve"> по  разработке планов работы методических объединений </w:t>
            </w:r>
            <w:r w:rsidR="00D43B12">
              <w:rPr>
                <w:sz w:val="20"/>
                <w:szCs w:val="20"/>
                <w:lang w:val="ru-RU"/>
              </w:rPr>
              <w:t xml:space="preserve">и составление общего плана </w:t>
            </w:r>
            <w:r w:rsidRPr="00B67F40">
              <w:rPr>
                <w:sz w:val="20"/>
                <w:szCs w:val="20"/>
                <w:lang w:val="ru-RU"/>
              </w:rPr>
              <w:t xml:space="preserve">по </w:t>
            </w:r>
            <w:r w:rsidRPr="00606B5A">
              <w:rPr>
                <w:color w:val="000000"/>
                <w:sz w:val="20"/>
                <w:szCs w:val="20"/>
                <w:lang w:val="ru-RU"/>
              </w:rPr>
              <w:t xml:space="preserve">вопросам формирования и оценки </w:t>
            </w:r>
            <w:r w:rsidRPr="00B67F40">
              <w:rPr>
                <w:sz w:val="20"/>
                <w:szCs w:val="20"/>
                <w:lang w:val="ru-RU"/>
              </w:rPr>
              <w:t xml:space="preserve">функциональной </w:t>
            </w:r>
            <w:proofErr w:type="gramStart"/>
            <w:r w:rsidRPr="00B67F40">
              <w:rPr>
                <w:sz w:val="20"/>
                <w:szCs w:val="20"/>
                <w:lang w:val="ru-RU"/>
              </w:rPr>
              <w:t>грамотности</w:t>
            </w:r>
            <w:proofErr w:type="gramEnd"/>
            <w:r w:rsidRPr="00B67F40">
              <w:rPr>
                <w:sz w:val="20"/>
                <w:szCs w:val="20"/>
                <w:lang w:val="ru-RU"/>
              </w:rPr>
              <w:t xml:space="preserve"> обучающихся на уроках</w:t>
            </w:r>
          </w:p>
        </w:tc>
        <w:tc>
          <w:tcPr>
            <w:tcW w:w="1698" w:type="dxa"/>
          </w:tcPr>
          <w:p w:rsidR="00FC7AFD" w:rsidRPr="00A7790E" w:rsidRDefault="00FC7AFD" w:rsidP="00061D03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FC7AFD" w:rsidRPr="00A7790E" w:rsidRDefault="00FC7AFD" w:rsidP="00061D03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</w:rPr>
            </w:pPr>
            <w:r w:rsidRPr="00A7790E">
              <w:rPr>
                <w:sz w:val="20"/>
                <w:szCs w:val="20"/>
                <w:lang w:val="ru-RU"/>
              </w:rPr>
              <w:t>Август</w:t>
            </w: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Default="00FC7AFD" w:rsidP="00033EBB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A7790E">
              <w:rPr>
                <w:color w:val="000000"/>
                <w:sz w:val="20"/>
                <w:szCs w:val="20"/>
                <w:lang w:val="ru-RU"/>
              </w:rPr>
              <w:t xml:space="preserve">Представление результатов регионального Мониторинга </w:t>
            </w:r>
            <w:proofErr w:type="spellStart"/>
            <w:r w:rsidRPr="00A7790E">
              <w:rPr>
                <w:color w:val="000000"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A7790E">
              <w:rPr>
                <w:color w:val="000000"/>
                <w:sz w:val="20"/>
                <w:szCs w:val="20"/>
                <w:lang w:val="ru-RU"/>
              </w:rPr>
              <w:t xml:space="preserve"> функциональной грамотности обучающихся по итогам 2020-2021 учебного года</w:t>
            </w:r>
            <w:r w:rsidR="006D1A17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6D1A17" w:rsidRPr="00C21BD9" w:rsidRDefault="006D1A17" w:rsidP="00033EBB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FC7AFD" w:rsidRPr="00A7790E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FC7AFD" w:rsidRPr="00A7790E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</w:rPr>
            </w:pPr>
            <w:r w:rsidRPr="00A7790E">
              <w:rPr>
                <w:sz w:val="20"/>
                <w:szCs w:val="20"/>
                <w:lang w:val="ru-RU"/>
              </w:rPr>
              <w:t>Август</w:t>
            </w: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Pr="00B67F40" w:rsidRDefault="00FC7AFD" w:rsidP="00B67F40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Участие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B67F40">
              <w:rPr>
                <w:color w:val="000000"/>
                <w:sz w:val="20"/>
                <w:szCs w:val="20"/>
                <w:lang w:val="ru-RU"/>
              </w:rPr>
              <w:t>тратегическая</w:t>
            </w:r>
            <w:proofErr w:type="gramEnd"/>
            <w:r w:rsidRPr="00B67F40">
              <w:rPr>
                <w:color w:val="000000"/>
                <w:sz w:val="20"/>
                <w:szCs w:val="20"/>
                <w:lang w:val="ru-RU"/>
              </w:rPr>
              <w:t xml:space="preserve"> сессия «Формирование и развитие функциональной грамотности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67F40">
              <w:rPr>
                <w:color w:val="000000"/>
                <w:sz w:val="20"/>
                <w:szCs w:val="20"/>
                <w:lang w:val="ru-RU"/>
              </w:rPr>
              <w:t>- как основная задача современного школьного образования</w:t>
            </w:r>
            <w:r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698" w:type="dxa"/>
          </w:tcPr>
          <w:p w:rsidR="00FC7AFD" w:rsidRDefault="00FC7AFD" w:rsidP="00B71F8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Директор,</w:t>
            </w:r>
          </w:p>
          <w:p w:rsidR="00FC7AFD" w:rsidRPr="00B67F40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D1A01">
              <w:rPr>
                <w:sz w:val="20"/>
                <w:szCs w:val="20"/>
                <w:lang w:val="ru-RU"/>
              </w:rPr>
              <w:t>заместител</w:t>
            </w:r>
            <w:r>
              <w:rPr>
                <w:sz w:val="20"/>
                <w:szCs w:val="20"/>
                <w:lang w:val="ru-RU"/>
              </w:rPr>
              <w:t>и</w:t>
            </w:r>
            <w:r w:rsidRPr="004D1A01">
              <w:rPr>
                <w:sz w:val="20"/>
                <w:szCs w:val="20"/>
                <w:lang w:val="ru-RU"/>
              </w:rPr>
              <w:t xml:space="preserve"> директора по УВР</w:t>
            </w:r>
          </w:p>
        </w:tc>
        <w:tc>
          <w:tcPr>
            <w:tcW w:w="1637" w:type="dxa"/>
          </w:tcPr>
          <w:p w:rsidR="00FC7AFD" w:rsidRPr="00B67F40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Ноябрь</w:t>
            </w: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Pr="00B67F40" w:rsidRDefault="00FC7AFD" w:rsidP="00A741DC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Корректировка</w:t>
            </w:r>
            <w:r w:rsidRPr="00B67F40">
              <w:rPr>
                <w:sz w:val="20"/>
                <w:szCs w:val="20"/>
                <w:lang w:val="ru-RU"/>
              </w:rPr>
              <w:t xml:space="preserve"> планов работы ШМО по развитию и формированию функциональной грамотности обучающихся.</w:t>
            </w:r>
          </w:p>
        </w:tc>
        <w:tc>
          <w:tcPr>
            <w:tcW w:w="1698" w:type="dxa"/>
          </w:tcPr>
          <w:p w:rsidR="00FC7AFD" w:rsidRPr="00A7790E" w:rsidRDefault="00FC7AFD" w:rsidP="00FC7AF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руководители</w:t>
            </w:r>
            <w:proofErr w:type="spellEnd"/>
            <w:r w:rsidRPr="00A7790E">
              <w:rPr>
                <w:sz w:val="20"/>
                <w:szCs w:val="20"/>
              </w:rPr>
              <w:t xml:space="preserve"> ШМО</w:t>
            </w:r>
          </w:p>
        </w:tc>
        <w:tc>
          <w:tcPr>
            <w:tcW w:w="1637" w:type="dxa"/>
          </w:tcPr>
          <w:p w:rsidR="00FC7AFD" w:rsidRPr="00A7790E" w:rsidRDefault="00FC7AFD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Сентябрь</w:t>
            </w:r>
          </w:p>
          <w:p w:rsidR="00FC7AFD" w:rsidRPr="00A7790E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Pr="00A7790E" w:rsidRDefault="00FC7AFD" w:rsidP="00CB726F">
            <w:pPr>
              <w:widowControl/>
              <w:autoSpaceDE/>
              <w:autoSpaceDN/>
              <w:spacing w:before="30"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A7790E">
              <w:rPr>
                <w:color w:val="000000"/>
                <w:sz w:val="20"/>
                <w:szCs w:val="20"/>
                <w:lang w:val="ru-RU"/>
              </w:rPr>
              <w:t xml:space="preserve">Обсуждение и анализ адресных рекомендаций по итогам Мониторинга </w:t>
            </w:r>
            <w:proofErr w:type="spellStart"/>
            <w:r w:rsidRPr="00A7790E">
              <w:rPr>
                <w:color w:val="000000"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A7790E">
              <w:rPr>
                <w:color w:val="000000"/>
                <w:sz w:val="20"/>
                <w:szCs w:val="20"/>
                <w:lang w:val="ru-RU"/>
              </w:rPr>
              <w:t xml:space="preserve"> функциональной грамотности обучающихся  (2021-2022)</w:t>
            </w:r>
          </w:p>
        </w:tc>
        <w:tc>
          <w:tcPr>
            <w:tcW w:w="1698" w:type="dxa"/>
          </w:tcPr>
          <w:p w:rsidR="00FC7AFD" w:rsidRPr="00A7790E" w:rsidRDefault="00FC7AFD" w:rsidP="00033EBB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FC7AFD" w:rsidRPr="0040335E" w:rsidRDefault="00FC7AFD" w:rsidP="0040335E">
            <w:pPr>
              <w:widowControl/>
              <w:autoSpaceDE/>
              <w:autoSpaceDN/>
              <w:spacing w:before="30" w:line="276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Октябрь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C7AFD" w:rsidRPr="00A7790E" w:rsidTr="00CB726F">
        <w:tc>
          <w:tcPr>
            <w:tcW w:w="1020" w:type="dxa"/>
          </w:tcPr>
          <w:p w:rsidR="00FC7AFD" w:rsidRPr="004D1A01" w:rsidRDefault="00FC7AFD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FC7AFD" w:rsidRDefault="00FC7AFD" w:rsidP="003F736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Разработка и систематизация методических материалов по предметам, направленным на формирование </w:t>
            </w:r>
            <w:proofErr w:type="gramStart"/>
            <w:r>
              <w:rPr>
                <w:sz w:val="20"/>
                <w:szCs w:val="20"/>
                <w:lang w:val="ru-RU"/>
              </w:rPr>
              <w:t>функциональной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граммотности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обучающихся.</w:t>
            </w:r>
          </w:p>
          <w:p w:rsidR="00FC7AFD" w:rsidRPr="00A7790E" w:rsidRDefault="00FC7AFD" w:rsidP="003F736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98" w:type="dxa"/>
          </w:tcPr>
          <w:p w:rsidR="00FC7AFD" w:rsidRPr="00A7790E" w:rsidRDefault="00FC7AFD" w:rsidP="00761D9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37" w:type="dxa"/>
          </w:tcPr>
          <w:p w:rsidR="00FC7AFD" w:rsidRPr="00A7790E" w:rsidRDefault="00FC7AFD" w:rsidP="004033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587705" w:rsidRDefault="00587705" w:rsidP="003F736A">
            <w:pPr>
              <w:jc w:val="both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 xml:space="preserve">Использование в работе на уроках и во внеурочной деятельности электронного банка заданий по оценке функциональной грамотности: </w:t>
            </w:r>
            <w:r w:rsidRPr="00A7790E">
              <w:rPr>
                <w:sz w:val="20"/>
                <w:szCs w:val="20"/>
              </w:rPr>
              <w:t>https</w:t>
            </w:r>
            <w:r w:rsidRPr="00A7790E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A7790E">
              <w:rPr>
                <w:sz w:val="20"/>
                <w:szCs w:val="20"/>
              </w:rPr>
              <w:t>fg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resh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edu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698" w:type="dxa"/>
          </w:tcPr>
          <w:p w:rsidR="00587705" w:rsidRPr="00A7790E" w:rsidRDefault="00587705" w:rsidP="00061D03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37" w:type="dxa"/>
          </w:tcPr>
          <w:p w:rsidR="00587705" w:rsidRPr="00A7790E" w:rsidRDefault="00587705" w:rsidP="00061D0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2C3D2A">
            <w:pPr>
              <w:jc w:val="both"/>
              <w:rPr>
                <w:rStyle w:val="a7"/>
                <w:b w:val="0"/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Использование в работе на уроках и во внеурочной</w:t>
            </w:r>
            <w:r w:rsidRPr="00A7790E">
              <w:rPr>
                <w:rStyle w:val="a7"/>
                <w:b w:val="0"/>
                <w:sz w:val="20"/>
                <w:szCs w:val="20"/>
                <w:lang w:val="ru-RU"/>
              </w:rPr>
              <w:t xml:space="preserve"> деятельности </w:t>
            </w:r>
            <w:proofErr w:type="gramStart"/>
            <w:r w:rsidRPr="00A7790E">
              <w:rPr>
                <w:rStyle w:val="a7"/>
                <w:b w:val="0"/>
                <w:sz w:val="20"/>
                <w:szCs w:val="20"/>
                <w:lang w:val="ru-RU"/>
              </w:rPr>
              <w:t>открытого</w:t>
            </w:r>
            <w:proofErr w:type="gramEnd"/>
            <w:r w:rsidRPr="00A7790E">
              <w:rPr>
                <w:rStyle w:val="a7"/>
                <w:b w:val="0"/>
                <w:sz w:val="20"/>
                <w:szCs w:val="20"/>
                <w:lang w:val="ru-RU"/>
              </w:rPr>
              <w:t xml:space="preserve"> банк заданий для оценки естественнонаучной грамотности обучающихся 7 – 9 классов, разработанных ФГБНУ «Федеральный институт педагогических измерений» </w:t>
            </w:r>
          </w:p>
          <w:p w:rsidR="00587705" w:rsidRPr="00A7790E" w:rsidRDefault="00587705" w:rsidP="007E5ED9">
            <w:pPr>
              <w:jc w:val="both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https://fipi.ru/otkrytyy-bank-zadaniy-dlya-otsenki-yestestvennonauchnoy-gramotnosti</w:t>
            </w:r>
          </w:p>
        </w:tc>
        <w:tc>
          <w:tcPr>
            <w:tcW w:w="1698" w:type="dxa"/>
          </w:tcPr>
          <w:p w:rsidR="00587705" w:rsidRPr="00A7790E" w:rsidRDefault="00587705" w:rsidP="00761D9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4D1A01" w:rsidRPr="00A7790E" w:rsidTr="00CB726F">
        <w:tc>
          <w:tcPr>
            <w:tcW w:w="1020" w:type="dxa"/>
          </w:tcPr>
          <w:p w:rsidR="004D1A01" w:rsidRPr="004D1A01" w:rsidRDefault="004D1A01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5392" w:type="dxa"/>
          </w:tcPr>
          <w:p w:rsidR="004D1A01" w:rsidRPr="00195D98" w:rsidRDefault="004D1A01" w:rsidP="004D1A01">
            <w:pPr>
              <w:rPr>
                <w:sz w:val="20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Участие в весенней сессии </w:t>
            </w:r>
            <w:r w:rsidRPr="00195D98">
              <w:rPr>
                <w:color w:val="000000"/>
                <w:shd w:val="clear" w:color="auto" w:fill="FFFFFF"/>
                <w:lang w:val="ru-RU"/>
              </w:rPr>
              <w:t>Проекта «Онлайн-уроки финансовой грамотности»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tgtFrame="_blank" w:history="1">
              <w:r w:rsidRPr="00195D98">
                <w:rPr>
                  <w:rStyle w:val="a8"/>
                  <w:bCs/>
                  <w:color w:val="000000"/>
                  <w:sz w:val="20"/>
                  <w:shd w:val="clear" w:color="auto" w:fill="FFFFFF"/>
                </w:rPr>
                <w:t>https</w:t>
              </w:r>
              <w:r w:rsidRPr="004D1A01">
                <w:rPr>
                  <w:rStyle w:val="a8"/>
                  <w:bCs/>
                  <w:color w:val="000000"/>
                  <w:sz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195D98">
                <w:rPr>
                  <w:rStyle w:val="a8"/>
                  <w:bCs/>
                  <w:color w:val="000000"/>
                  <w:sz w:val="20"/>
                  <w:shd w:val="clear" w:color="auto" w:fill="FFFFFF"/>
                </w:rPr>
                <w:t>dni</w:t>
              </w:r>
              <w:proofErr w:type="spellEnd"/>
              <w:r w:rsidRPr="004D1A01">
                <w:rPr>
                  <w:rStyle w:val="a8"/>
                  <w:bCs/>
                  <w:color w:val="000000"/>
                  <w:sz w:val="20"/>
                  <w:shd w:val="clear" w:color="auto" w:fill="FFFFFF"/>
                  <w:lang w:val="ru-RU"/>
                </w:rPr>
                <w:t>-</w:t>
              </w:r>
              <w:proofErr w:type="spellStart"/>
              <w:r w:rsidRPr="00195D98">
                <w:rPr>
                  <w:rStyle w:val="a8"/>
                  <w:bCs/>
                  <w:color w:val="000000"/>
                  <w:sz w:val="20"/>
                  <w:shd w:val="clear" w:color="auto" w:fill="FFFFFF"/>
                </w:rPr>
                <w:t>fg</w:t>
              </w:r>
              <w:proofErr w:type="spellEnd"/>
              <w:r w:rsidRPr="004D1A01">
                <w:rPr>
                  <w:rStyle w:val="a8"/>
                  <w:bCs/>
                  <w:color w:val="000000"/>
                  <w:sz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195D98">
                <w:rPr>
                  <w:rStyle w:val="a8"/>
                  <w:bCs/>
                  <w:color w:val="000000"/>
                  <w:sz w:val="20"/>
                  <w:shd w:val="clear" w:color="auto" w:fill="FFFFFF"/>
                </w:rPr>
                <w:t>ru</w:t>
              </w:r>
              <w:proofErr w:type="spellEnd"/>
            </w:hyperlink>
          </w:p>
          <w:p w:rsidR="004D1A01" w:rsidRPr="004D1A01" w:rsidRDefault="00441543" w:rsidP="004D1A01">
            <w:pPr>
              <w:jc w:val="both"/>
              <w:rPr>
                <w:sz w:val="20"/>
                <w:szCs w:val="20"/>
                <w:lang w:val="ru-RU"/>
              </w:rPr>
            </w:pPr>
            <w:hyperlink r:id="rId8" w:tgtFrame="_blank" w:history="1">
              <w:r w:rsidR="004D1A01" w:rsidRPr="00195D98">
                <w:rPr>
                  <w:rStyle w:val="a8"/>
                  <w:bCs/>
                  <w:color w:val="000000"/>
                  <w:sz w:val="20"/>
                  <w:shd w:val="clear" w:color="auto" w:fill="FFFFFF"/>
                </w:rPr>
                <w:t>https://doligra.ru</w:t>
              </w:r>
            </w:hyperlink>
          </w:p>
        </w:tc>
        <w:tc>
          <w:tcPr>
            <w:tcW w:w="1698" w:type="dxa"/>
          </w:tcPr>
          <w:p w:rsidR="004D1A01" w:rsidRPr="004D1A01" w:rsidRDefault="004D1A01" w:rsidP="00761D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Кадыкова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Т.И (5а, м, н классы)</w:t>
            </w:r>
          </w:p>
        </w:tc>
        <w:tc>
          <w:tcPr>
            <w:tcW w:w="1637" w:type="dxa"/>
          </w:tcPr>
          <w:p w:rsidR="004D1A01" w:rsidRPr="004D1A01" w:rsidRDefault="004D1A01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По графику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1A6806">
            <w:pPr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 xml:space="preserve">Участие в </w:t>
            </w:r>
            <w:proofErr w:type="gramStart"/>
            <w:r w:rsidRPr="00A7790E">
              <w:rPr>
                <w:sz w:val="20"/>
                <w:szCs w:val="20"/>
                <w:lang w:val="ru-RU"/>
              </w:rPr>
              <w:t>мероприятиях</w:t>
            </w:r>
            <w:proofErr w:type="gramEnd"/>
            <w:r w:rsidRPr="00A7790E">
              <w:rPr>
                <w:sz w:val="20"/>
                <w:szCs w:val="20"/>
                <w:lang w:val="ru-RU"/>
              </w:rPr>
              <w:t xml:space="preserve"> по оценке качества подготовки обучающихся и реализации образовательных программ на территории Свердловской области в 2021-2022 учебном году</w:t>
            </w:r>
          </w:p>
        </w:tc>
        <w:tc>
          <w:tcPr>
            <w:tcW w:w="1698" w:type="dxa"/>
          </w:tcPr>
          <w:p w:rsidR="00587705" w:rsidRPr="00A7790E" w:rsidRDefault="00587705" w:rsidP="00B65CD7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По графику</w:t>
            </w:r>
          </w:p>
        </w:tc>
      </w:tr>
      <w:tr w:rsidR="00587705" w:rsidRPr="00A7790E" w:rsidTr="0077255A">
        <w:tc>
          <w:tcPr>
            <w:tcW w:w="9747" w:type="dxa"/>
            <w:gridSpan w:val="4"/>
          </w:tcPr>
          <w:p w:rsidR="00587705" w:rsidRPr="00587705" w:rsidRDefault="00587705" w:rsidP="00587705">
            <w:pPr>
              <w:ind w:left="720" w:hanging="720"/>
              <w:jc w:val="center"/>
              <w:rPr>
                <w:b/>
                <w:sz w:val="20"/>
                <w:szCs w:val="20"/>
                <w:lang w:val="ru-RU"/>
              </w:rPr>
            </w:pPr>
            <w:r w:rsidRPr="00587705">
              <w:rPr>
                <w:b/>
                <w:sz w:val="20"/>
                <w:szCs w:val="20"/>
                <w:lang w:val="ru-RU"/>
              </w:rPr>
              <w:lastRenderedPageBreak/>
              <w:t>Организация повышения квалификации педагогических работников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033EBB">
            <w:pPr>
              <w:rPr>
                <w:sz w:val="20"/>
                <w:szCs w:val="20"/>
                <w:lang w:val="ru-RU"/>
              </w:rPr>
            </w:pPr>
            <w:proofErr w:type="gramStart"/>
            <w:r w:rsidRPr="00A7790E">
              <w:rPr>
                <w:sz w:val="20"/>
                <w:szCs w:val="20"/>
                <w:lang w:val="ru-RU"/>
              </w:rPr>
              <w:t>Обучение педагогов по формированию</w:t>
            </w:r>
            <w:proofErr w:type="gramEnd"/>
            <w:r w:rsidRPr="00A7790E">
              <w:rPr>
                <w:sz w:val="20"/>
                <w:szCs w:val="20"/>
                <w:lang w:val="ru-RU"/>
              </w:rPr>
              <w:t xml:space="preserve"> функциональной грамотности обучающихся, через курсовую подготовку, участие в работе ШМО,  семинаров, </w:t>
            </w:r>
            <w:proofErr w:type="spellStart"/>
            <w:r w:rsidRPr="00A7790E">
              <w:rPr>
                <w:sz w:val="20"/>
                <w:szCs w:val="20"/>
                <w:lang w:val="ru-RU"/>
              </w:rPr>
              <w:t>вебинаров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 xml:space="preserve"> и др. </w:t>
            </w:r>
          </w:p>
        </w:tc>
        <w:tc>
          <w:tcPr>
            <w:tcW w:w="1698" w:type="dxa"/>
          </w:tcPr>
          <w:p w:rsidR="00587705" w:rsidRPr="00A7790E" w:rsidRDefault="00587705" w:rsidP="00033EBB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Зам. директора по УВР</w:t>
            </w:r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1E22B5">
            <w:pPr>
              <w:jc w:val="both"/>
              <w:rPr>
                <w:sz w:val="20"/>
                <w:szCs w:val="20"/>
                <w:lang w:val="ru-RU"/>
              </w:rPr>
            </w:pPr>
            <w:r w:rsidRPr="00587705">
              <w:rPr>
                <w:sz w:val="20"/>
                <w:szCs w:val="20"/>
                <w:lang w:val="ru-RU"/>
              </w:rPr>
              <w:t>Семинар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698" w:type="dxa"/>
          </w:tcPr>
          <w:p w:rsidR="00587705" w:rsidRDefault="00587705" w:rsidP="000C5D3F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Зам. директора по УВР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587705" w:rsidRPr="00A7790E" w:rsidRDefault="00587705" w:rsidP="000C5D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Руководители ШМО</w:t>
            </w:r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1E22B5" w:rsidRDefault="00587705" w:rsidP="004D1A01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Круглый стол по обмену опытом «</w:t>
            </w:r>
            <w:r w:rsidR="004D1A01" w:rsidRPr="0020792B">
              <w:rPr>
                <w:sz w:val="20"/>
                <w:szCs w:val="20"/>
                <w:lang w:val="ru-RU"/>
              </w:rPr>
              <w:t>Применение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</w:t>
            </w:r>
            <w:r w:rsidR="004D1A01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(из опыта работы Лицей №9, Лицей № 10 в рамках сетевого взаимодействия)</w:t>
            </w:r>
            <w:proofErr w:type="gramEnd"/>
          </w:p>
        </w:tc>
        <w:tc>
          <w:tcPr>
            <w:tcW w:w="1698" w:type="dxa"/>
          </w:tcPr>
          <w:p w:rsidR="00587705" w:rsidRPr="001E22B5" w:rsidRDefault="00587705" w:rsidP="000C5D3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1E22B5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6D1A17" w:rsidRDefault="00587705" w:rsidP="009B19FD">
            <w:pPr>
              <w:jc w:val="both"/>
              <w:rPr>
                <w:sz w:val="20"/>
                <w:szCs w:val="20"/>
                <w:lang w:val="ru-RU"/>
              </w:rPr>
            </w:pPr>
            <w:r w:rsidRPr="00952AA1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Участие педагогов 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лицея </w:t>
            </w:r>
            <w:r w:rsidRPr="00952AA1">
              <w:rPr>
                <w:rFonts w:eastAsiaTheme="minorHAnsi"/>
                <w:sz w:val="20"/>
                <w:szCs w:val="20"/>
                <w:lang w:val="ru-RU" w:eastAsia="en-US" w:bidi="ar-SA"/>
              </w:rPr>
              <w:t>в Городских педагогических чтениях: функциональная грамотность обучающихся в системе обновленного содержания образования</w:t>
            </w:r>
          </w:p>
        </w:tc>
        <w:tc>
          <w:tcPr>
            <w:tcW w:w="1698" w:type="dxa"/>
          </w:tcPr>
          <w:p w:rsidR="00587705" w:rsidRPr="00952AA1" w:rsidRDefault="00587705" w:rsidP="009B19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Учителя-предметники</w:t>
            </w:r>
          </w:p>
        </w:tc>
        <w:tc>
          <w:tcPr>
            <w:tcW w:w="1637" w:type="dxa"/>
          </w:tcPr>
          <w:p w:rsidR="00587705" w:rsidRPr="00952AA1" w:rsidRDefault="00587705" w:rsidP="009B19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март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1E22B5" w:rsidRDefault="00587705" w:rsidP="001E22B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Круглый стол по обмену опытом «Современный урок (математики, химии, биологии, физики): включение заданий из </w:t>
            </w:r>
            <w:r w:rsidRPr="00A7790E">
              <w:rPr>
                <w:sz w:val="20"/>
                <w:szCs w:val="20"/>
                <w:lang w:val="ru-RU"/>
              </w:rPr>
              <w:t xml:space="preserve">электронного банка заданий по оценке функциональной грамотности: </w:t>
            </w:r>
            <w:hyperlink r:id="rId9" w:history="1">
              <w:r w:rsidR="004D1A01" w:rsidRPr="00D32C86">
                <w:rPr>
                  <w:rStyle w:val="a8"/>
                  <w:sz w:val="20"/>
                  <w:szCs w:val="20"/>
                </w:rPr>
                <w:t>https</w:t>
              </w:r>
              <w:r w:rsidR="004D1A01" w:rsidRPr="00D32C86">
                <w:rPr>
                  <w:rStyle w:val="a8"/>
                  <w:sz w:val="20"/>
                  <w:szCs w:val="20"/>
                  <w:lang w:val="ru-RU"/>
                </w:rPr>
                <w:t>://</w:t>
              </w:r>
              <w:proofErr w:type="spellStart"/>
              <w:r w:rsidR="004D1A01" w:rsidRPr="00D32C86">
                <w:rPr>
                  <w:rStyle w:val="a8"/>
                  <w:sz w:val="20"/>
                  <w:szCs w:val="20"/>
                </w:rPr>
                <w:t>fg</w:t>
              </w:r>
              <w:proofErr w:type="spellEnd"/>
              <w:r w:rsidR="004D1A01" w:rsidRPr="00D32C86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="004D1A01" w:rsidRPr="00D32C86">
                <w:rPr>
                  <w:rStyle w:val="a8"/>
                  <w:sz w:val="20"/>
                  <w:szCs w:val="20"/>
                </w:rPr>
                <w:t>resh</w:t>
              </w:r>
              <w:proofErr w:type="spellEnd"/>
              <w:r w:rsidR="004D1A01" w:rsidRPr="00D32C86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="004D1A01" w:rsidRPr="00D32C86">
                <w:rPr>
                  <w:rStyle w:val="a8"/>
                  <w:sz w:val="20"/>
                  <w:szCs w:val="20"/>
                </w:rPr>
                <w:t>edu</w:t>
              </w:r>
              <w:proofErr w:type="spellEnd"/>
              <w:r w:rsidR="004D1A01" w:rsidRPr="00D32C86">
                <w:rPr>
                  <w:rStyle w:val="a8"/>
                  <w:sz w:val="20"/>
                  <w:szCs w:val="20"/>
                  <w:lang w:val="ru-RU"/>
                </w:rPr>
                <w:t>.</w:t>
              </w:r>
              <w:proofErr w:type="spellStart"/>
              <w:r w:rsidR="004D1A01" w:rsidRPr="00D32C86">
                <w:rPr>
                  <w:rStyle w:val="a8"/>
                  <w:sz w:val="20"/>
                  <w:szCs w:val="20"/>
                </w:rPr>
                <w:t>ru</w:t>
              </w:r>
              <w:proofErr w:type="spellEnd"/>
              <w:r w:rsidR="004D1A01" w:rsidRPr="004D1A01">
                <w:rPr>
                  <w:rStyle w:val="a8"/>
                  <w:sz w:val="20"/>
                  <w:szCs w:val="20"/>
                  <w:lang w:val="ru-RU"/>
                </w:rPr>
                <w:t>»</w:t>
              </w:r>
            </w:hyperlink>
            <w:r w:rsidR="004D1A0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(из опыта работы Лицей №9, Лицей № 10 в рамках сетевого взаимодействия)</w:t>
            </w:r>
          </w:p>
        </w:tc>
        <w:tc>
          <w:tcPr>
            <w:tcW w:w="1698" w:type="dxa"/>
          </w:tcPr>
          <w:p w:rsidR="00587705" w:rsidRPr="001E22B5" w:rsidRDefault="00587705" w:rsidP="000C5D3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1E22B5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233ABC">
            <w:pPr>
              <w:jc w:val="both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Включение в содержание урочной и внеурочной деятельности заданий из международных исследований «</w:t>
            </w:r>
            <w:r w:rsidRPr="00A7790E">
              <w:rPr>
                <w:sz w:val="20"/>
                <w:szCs w:val="20"/>
              </w:rPr>
              <w:t>TIMSS</w:t>
            </w:r>
            <w:r w:rsidRPr="00A7790E">
              <w:rPr>
                <w:sz w:val="20"/>
                <w:szCs w:val="20"/>
                <w:lang w:val="ru-RU"/>
              </w:rPr>
              <w:t>», «</w:t>
            </w:r>
            <w:r w:rsidRPr="00A7790E">
              <w:rPr>
                <w:sz w:val="20"/>
                <w:szCs w:val="20"/>
              </w:rPr>
              <w:t>PISA</w:t>
            </w:r>
            <w:r w:rsidRPr="00A7790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698" w:type="dxa"/>
          </w:tcPr>
          <w:p w:rsidR="00587705" w:rsidRPr="00A7790E" w:rsidRDefault="00587705" w:rsidP="00233ABC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Учителя предметники</w:t>
            </w:r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2E2DFB">
        <w:tc>
          <w:tcPr>
            <w:tcW w:w="9747" w:type="dxa"/>
            <w:gridSpan w:val="4"/>
          </w:tcPr>
          <w:p w:rsidR="00587705" w:rsidRPr="00587705" w:rsidRDefault="00587705" w:rsidP="00587705">
            <w:pPr>
              <w:ind w:left="720" w:hanging="72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C04956" w:rsidRDefault="00587705" w:rsidP="00761D9E">
            <w:pPr>
              <w:rPr>
                <w:sz w:val="20"/>
                <w:szCs w:val="20"/>
                <w:lang w:val="ru-RU"/>
              </w:rPr>
            </w:pPr>
            <w:r w:rsidRPr="00C04956">
              <w:rPr>
                <w:sz w:val="20"/>
                <w:szCs w:val="20"/>
                <w:lang w:val="ru-RU"/>
              </w:rPr>
              <w:t xml:space="preserve">Изучение и анализ методических </w:t>
            </w:r>
            <w:proofErr w:type="gramStart"/>
            <w:r w:rsidRPr="00C04956">
              <w:rPr>
                <w:sz w:val="20"/>
                <w:szCs w:val="20"/>
                <w:lang w:val="ru-RU"/>
              </w:rPr>
              <w:t>материалов Института развития образования Свердловской области</w:t>
            </w:r>
            <w:proofErr w:type="gramEnd"/>
            <w:r w:rsidRPr="00C04956">
              <w:rPr>
                <w:sz w:val="20"/>
                <w:szCs w:val="20"/>
                <w:lang w:val="ru-RU"/>
              </w:rPr>
              <w:t xml:space="preserve"> для своевременной корректировки деятельности школ по формированию функциональной деятельности школьников</w:t>
            </w:r>
          </w:p>
        </w:tc>
        <w:tc>
          <w:tcPr>
            <w:tcW w:w="1698" w:type="dxa"/>
          </w:tcPr>
          <w:p w:rsidR="00587705" w:rsidRPr="00A7790E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A7790E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D43B12">
            <w:pPr>
              <w:widowControl/>
              <w:adjustRightInd w:val="0"/>
              <w:rPr>
                <w:sz w:val="20"/>
                <w:szCs w:val="20"/>
                <w:lang w:val="ru-RU"/>
              </w:rPr>
            </w:pPr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Организация 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участия учителей в различных мероприятиях, направленных на совершенствование работы по формированию функциональной грамотности школьников</w:t>
            </w:r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698" w:type="dxa"/>
          </w:tcPr>
          <w:p w:rsidR="00587705" w:rsidRPr="00A7790E" w:rsidRDefault="00587705" w:rsidP="00D43B12">
            <w:pPr>
              <w:jc w:val="center"/>
              <w:rPr>
                <w:sz w:val="20"/>
                <w:szCs w:val="20"/>
              </w:rPr>
            </w:pPr>
            <w:proofErr w:type="spellStart"/>
            <w:r w:rsidRPr="00A7790E">
              <w:rPr>
                <w:sz w:val="20"/>
                <w:szCs w:val="20"/>
              </w:rPr>
              <w:t>Учителя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 xml:space="preserve">- </w:t>
            </w:r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предметники</w:t>
            </w:r>
            <w:proofErr w:type="spellEnd"/>
          </w:p>
        </w:tc>
        <w:tc>
          <w:tcPr>
            <w:tcW w:w="1637" w:type="dxa"/>
          </w:tcPr>
          <w:p w:rsidR="00587705" w:rsidRPr="00A7790E" w:rsidRDefault="00587705" w:rsidP="0040335E">
            <w:pPr>
              <w:jc w:val="center"/>
              <w:rPr>
                <w:sz w:val="20"/>
                <w:szCs w:val="20"/>
              </w:rPr>
            </w:pPr>
            <w:r w:rsidRPr="00A7790E">
              <w:rPr>
                <w:sz w:val="20"/>
                <w:szCs w:val="20"/>
                <w:lang w:val="ru-RU"/>
              </w:rPr>
              <w:t>По графику ШМО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1041AC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Анализ планов работы лицея  в части обеспечения </w:t>
            </w:r>
            <w:proofErr w:type="spellStart"/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>компетентностного</w:t>
            </w:r>
            <w:proofErr w:type="spellEnd"/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подхода, интеграции и </w:t>
            </w:r>
            <w:proofErr w:type="spellStart"/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>межпредметных</w:t>
            </w:r>
            <w:proofErr w:type="spellEnd"/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связей, направленных на формирование функцио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нальной грамотности обучающихся.</w:t>
            </w:r>
          </w:p>
        </w:tc>
        <w:tc>
          <w:tcPr>
            <w:tcW w:w="1698" w:type="dxa"/>
          </w:tcPr>
          <w:p w:rsidR="00587705" w:rsidRPr="00A7790E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A7790E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D43B12" w:rsidRDefault="00587705" w:rsidP="00D43B12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2F0B10">
              <w:rPr>
                <w:sz w:val="20"/>
                <w:szCs w:val="20"/>
                <w:lang w:val="ru-RU"/>
              </w:rPr>
              <w:t>Мониторинг реализации основных образовательных программ</w:t>
            </w:r>
            <w:r>
              <w:rPr>
                <w:sz w:val="20"/>
                <w:szCs w:val="20"/>
                <w:lang w:val="ru-RU"/>
              </w:rPr>
              <w:t xml:space="preserve"> в части формирования функциональной грамотности обучающихся.</w:t>
            </w:r>
          </w:p>
        </w:tc>
        <w:tc>
          <w:tcPr>
            <w:tcW w:w="1698" w:type="dxa"/>
          </w:tcPr>
          <w:p w:rsidR="00587705" w:rsidRPr="00D43B12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D43B12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F7561F" w:rsidRDefault="00587705" w:rsidP="002C4AFE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Организация внутреннего  мони</w:t>
            </w:r>
            <w:r w:rsidRPr="00F7561F">
              <w:rPr>
                <w:rFonts w:eastAsiaTheme="minorHAnsi"/>
                <w:sz w:val="20"/>
                <w:szCs w:val="20"/>
                <w:lang w:val="ru-RU" w:eastAsia="en-US" w:bidi="ar-SA"/>
              </w:rPr>
              <w:t>торинг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а </w:t>
            </w:r>
            <w:r w:rsidRPr="00F7561F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по использованию в практике преподавания методов, приемов и форм работы и </w:t>
            </w:r>
            <w:proofErr w:type="gramStart"/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>заданий</w:t>
            </w:r>
            <w:proofErr w:type="gramEnd"/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направленных на формирование у обучающихся ФГ по шести направлениям </w:t>
            </w:r>
            <w:r w:rsidRPr="008E629B">
              <w:rPr>
                <w:sz w:val="20"/>
                <w:szCs w:val="20"/>
                <w:lang w:val="ru-RU"/>
              </w:rPr>
              <w:t xml:space="preserve"> </w:t>
            </w:r>
            <w:r w:rsidRPr="00A7790E">
              <w:rPr>
                <w:sz w:val="20"/>
                <w:szCs w:val="20"/>
              </w:rPr>
              <w:t>https</w:t>
            </w:r>
            <w:r w:rsidRPr="00A7790E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A7790E">
              <w:rPr>
                <w:sz w:val="20"/>
                <w:szCs w:val="20"/>
              </w:rPr>
              <w:t>fg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resh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edu</w:t>
            </w:r>
            <w:proofErr w:type="spellEnd"/>
            <w:r w:rsidRPr="00A7790E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7790E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698" w:type="dxa"/>
          </w:tcPr>
          <w:p w:rsidR="00587705" w:rsidRPr="00F7561F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F7561F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526227">
        <w:tc>
          <w:tcPr>
            <w:tcW w:w="9747" w:type="dxa"/>
            <w:gridSpan w:val="4"/>
          </w:tcPr>
          <w:p w:rsidR="00587705" w:rsidRPr="00587705" w:rsidRDefault="00587705" w:rsidP="00587705">
            <w:pPr>
              <w:ind w:left="360"/>
              <w:jc w:val="center"/>
              <w:rPr>
                <w:b/>
                <w:sz w:val="20"/>
                <w:szCs w:val="20"/>
                <w:lang w:val="ru-RU"/>
              </w:rPr>
            </w:pPr>
            <w:r w:rsidRPr="00587705">
              <w:rPr>
                <w:b/>
                <w:sz w:val="20"/>
                <w:szCs w:val="20"/>
                <w:lang w:val="ru-RU"/>
              </w:rPr>
              <w:t>Информационное сопровождение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B67F40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Знакомство родительской общественности с вопросами формирования и оценивания функциональной грамотности обучающихся (использования ресурсов </w:t>
            </w:r>
            <w:hyperlink r:id="rId10" w:history="1">
              <w:r w:rsidRPr="00A7790E">
                <w:rPr>
                  <w:rStyle w:val="a8"/>
                  <w:rFonts w:eastAsiaTheme="minorHAnsi"/>
                  <w:sz w:val="20"/>
                  <w:szCs w:val="20"/>
                  <w:lang w:val="ru-RU" w:eastAsia="en-US" w:bidi="ar-SA"/>
                </w:rPr>
                <w:t>https://fg.resh.edu.ru/</w:t>
              </w:r>
            </w:hyperlink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>, https://fipi.ru/otkrytyy-bank-zadaniy-dlya-otsenki-yestestvennonauchnoy-gramotnosti)</w:t>
            </w:r>
          </w:p>
        </w:tc>
        <w:tc>
          <w:tcPr>
            <w:tcW w:w="1698" w:type="dxa"/>
          </w:tcPr>
          <w:p w:rsidR="00587705" w:rsidRPr="00A7790E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</w:p>
        </w:tc>
        <w:tc>
          <w:tcPr>
            <w:tcW w:w="1637" w:type="dxa"/>
          </w:tcPr>
          <w:p w:rsidR="00587705" w:rsidRPr="00A7790E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587705" w:rsidRPr="00A7790E" w:rsidTr="00CB726F">
        <w:tc>
          <w:tcPr>
            <w:tcW w:w="1020" w:type="dxa"/>
          </w:tcPr>
          <w:p w:rsidR="00587705" w:rsidRPr="004D1A01" w:rsidRDefault="00587705" w:rsidP="004D1A01">
            <w:pPr>
              <w:pStyle w:val="a5"/>
              <w:numPr>
                <w:ilvl w:val="0"/>
                <w:numId w:val="4"/>
              </w:num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392" w:type="dxa"/>
          </w:tcPr>
          <w:p w:rsidR="00587705" w:rsidRPr="00A7790E" w:rsidRDefault="00587705" w:rsidP="00761D9E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ru-RU" w:eastAsia="en-US" w:bidi="ar-SA"/>
              </w:rPr>
            </w:pPr>
            <w:proofErr w:type="gramStart"/>
            <w:r w:rsidRPr="00A7790E">
              <w:rPr>
                <w:rFonts w:eastAsiaTheme="minorHAnsi"/>
                <w:sz w:val="20"/>
                <w:szCs w:val="20"/>
                <w:lang w:val="ru-RU" w:eastAsia="en-US" w:bidi="ar-SA"/>
              </w:rPr>
              <w:t>Размещение информационных материалов по реализации образовательных программ в части формирования функциональной грамотности на информационных ресурсах Лицея</w:t>
            </w:r>
            <w:r>
              <w:rPr>
                <w:rFonts w:eastAsiaTheme="minorHAnsi"/>
                <w:sz w:val="20"/>
                <w:szCs w:val="20"/>
                <w:lang w:val="ru-RU" w:eastAsia="en-US" w:bidi="ar-SA"/>
              </w:rPr>
              <w:t xml:space="preserve"> (стенды, официальный сайт</w:t>
            </w:r>
            <w:proofErr w:type="gramEnd"/>
          </w:p>
        </w:tc>
        <w:tc>
          <w:tcPr>
            <w:tcW w:w="1698" w:type="dxa"/>
          </w:tcPr>
          <w:p w:rsidR="00587705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7790E">
              <w:rPr>
                <w:sz w:val="20"/>
                <w:szCs w:val="20"/>
              </w:rPr>
              <w:t>заместитель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директора</w:t>
            </w:r>
            <w:proofErr w:type="spellEnd"/>
            <w:r w:rsidRPr="00A7790E">
              <w:rPr>
                <w:sz w:val="20"/>
                <w:szCs w:val="20"/>
              </w:rPr>
              <w:t xml:space="preserve"> </w:t>
            </w:r>
            <w:proofErr w:type="spellStart"/>
            <w:r w:rsidRPr="00A7790E">
              <w:rPr>
                <w:sz w:val="20"/>
                <w:szCs w:val="20"/>
              </w:rPr>
              <w:t>по</w:t>
            </w:r>
            <w:proofErr w:type="spellEnd"/>
            <w:r w:rsidRPr="00A7790E">
              <w:rPr>
                <w:sz w:val="20"/>
                <w:szCs w:val="20"/>
              </w:rPr>
              <w:t xml:space="preserve"> УВР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B65CD7" w:rsidRPr="00B65CD7" w:rsidRDefault="00B65CD7" w:rsidP="00B65CD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ответственный за сайт</w:t>
            </w:r>
            <w:proofErr w:type="gramEnd"/>
          </w:p>
        </w:tc>
        <w:tc>
          <w:tcPr>
            <w:tcW w:w="1637" w:type="dxa"/>
          </w:tcPr>
          <w:p w:rsidR="00587705" w:rsidRPr="00A7790E" w:rsidRDefault="00B65CD7" w:rsidP="0040335E">
            <w:pPr>
              <w:jc w:val="center"/>
              <w:rPr>
                <w:sz w:val="20"/>
                <w:szCs w:val="20"/>
                <w:lang w:val="ru-RU"/>
              </w:rPr>
            </w:pPr>
            <w:r w:rsidRPr="00A7790E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</w:tbl>
    <w:p w:rsidR="005E630D" w:rsidRDefault="005E630D" w:rsidP="005E630D"/>
    <w:p w:rsidR="000A5FDA" w:rsidRDefault="000A5FDA"/>
    <w:sectPr w:rsidR="000A5FDA" w:rsidSect="00EE7EE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00"/>
    <w:multiLevelType w:val="hybridMultilevel"/>
    <w:tmpl w:val="F95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1C0"/>
    <w:multiLevelType w:val="hybridMultilevel"/>
    <w:tmpl w:val="2898C8EE"/>
    <w:lvl w:ilvl="0" w:tplc="2C30873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7F940CE"/>
    <w:multiLevelType w:val="hybridMultilevel"/>
    <w:tmpl w:val="B042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0D"/>
    <w:rsid w:val="000A5FDA"/>
    <w:rsid w:val="001041AC"/>
    <w:rsid w:val="001E22B5"/>
    <w:rsid w:val="001F2EC3"/>
    <w:rsid w:val="002C3D2A"/>
    <w:rsid w:val="002C4AFE"/>
    <w:rsid w:val="002F0B10"/>
    <w:rsid w:val="0040335E"/>
    <w:rsid w:val="00441543"/>
    <w:rsid w:val="004D1A01"/>
    <w:rsid w:val="00515C13"/>
    <w:rsid w:val="00587705"/>
    <w:rsid w:val="005E630D"/>
    <w:rsid w:val="00687936"/>
    <w:rsid w:val="006C5518"/>
    <w:rsid w:val="006D1A17"/>
    <w:rsid w:val="00712B2C"/>
    <w:rsid w:val="007819E2"/>
    <w:rsid w:val="007D5573"/>
    <w:rsid w:val="007E5ED9"/>
    <w:rsid w:val="008E629B"/>
    <w:rsid w:val="00952AA1"/>
    <w:rsid w:val="009C5AE0"/>
    <w:rsid w:val="00A741DC"/>
    <w:rsid w:val="00A7790E"/>
    <w:rsid w:val="00A96B0C"/>
    <w:rsid w:val="00B6375C"/>
    <w:rsid w:val="00B65CD7"/>
    <w:rsid w:val="00B67F40"/>
    <w:rsid w:val="00C04956"/>
    <w:rsid w:val="00C21BD9"/>
    <w:rsid w:val="00CB726F"/>
    <w:rsid w:val="00D14F00"/>
    <w:rsid w:val="00D43B12"/>
    <w:rsid w:val="00DB5937"/>
    <w:rsid w:val="00E73B27"/>
    <w:rsid w:val="00ED73E7"/>
    <w:rsid w:val="00EE7EEF"/>
    <w:rsid w:val="00F7561F"/>
    <w:rsid w:val="00FC5036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30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30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E630D"/>
    <w:pPr>
      <w:ind w:left="932" w:hanging="361"/>
    </w:pPr>
  </w:style>
  <w:style w:type="table" w:styleId="a6">
    <w:name w:val="Table Grid"/>
    <w:basedOn w:val="a1"/>
    <w:uiPriority w:val="59"/>
    <w:rsid w:val="005E63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E7EEF"/>
    <w:rPr>
      <w:b/>
      <w:bCs/>
    </w:rPr>
  </w:style>
  <w:style w:type="character" w:styleId="a8">
    <w:name w:val="Hyperlink"/>
    <w:basedOn w:val="a0"/>
    <w:uiPriority w:val="99"/>
    <w:unhideWhenUsed/>
    <w:rsid w:val="001F2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30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630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E630D"/>
    <w:pPr>
      <w:ind w:left="932" w:hanging="361"/>
    </w:pPr>
  </w:style>
  <w:style w:type="table" w:styleId="a6">
    <w:name w:val="Table Grid"/>
    <w:basedOn w:val="a1"/>
    <w:uiPriority w:val="59"/>
    <w:rsid w:val="005E630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E7EEF"/>
    <w:rPr>
      <w:b/>
      <w:bCs/>
    </w:rPr>
  </w:style>
  <w:style w:type="character" w:styleId="a8">
    <w:name w:val="Hyperlink"/>
    <w:basedOn w:val="a0"/>
    <w:uiPriority w:val="99"/>
    <w:unhideWhenUsed/>
    <w:rsid w:val="001F2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humbr7g94hhiu5hpkr47crfm91yc5ewbmrxbajps56446tdnaowocid4pap1pwxw154nuc35zzjpiy13bmpsrc4goub8kga6x4bemp6zjsdid7bioy1y&amp;url=aHR0cHM6Ly9kb2xpZ3JhLnJ1P3V0bV9tZWRpdW09ZW1haWwmdXRtX3NvdXJjZT1VbmlTZW5kZXImdXRtX2NhbXBhaWduPTI2NTI2Njg5OCZ1dG1fdGVybT0lRDAlQjclRDAlQjAlRDAlQkYlRDElODMlRDElODElRDAlQkErJUQwJUIyJUQwJUI1JUQxJTgxJUQwJUJEJUQwJUIwKzIwMjI~&amp;uid=MjA3MzgyNg~~&amp;ucs=9d482031e1dd0e929f71d1e482dbf037" TargetMode="External"/><Relationship Id="rId3" Type="http://schemas.openxmlformats.org/officeDocument/2006/relationships/styles" Target="styles.xml"/><Relationship Id="rId7" Type="http://schemas.openxmlformats.org/officeDocument/2006/relationships/hyperlink" Target="https://geteml.com/ru/mail_link_tracker?hash=6ujh684dgsssbj5hpkr47crfm91yc5ewbmrxbajps56446tdnaowtq3sbn3jnnue5r5yqae3jtfw58y13bmpsrc4goub8kga6x4bemp6zjsdid7bioy1y&amp;url=aHR0cHM6Ly9kbmktZmcucnU_dXRtX21lZGl1bT1lbWFpbCZ1dG1fc291cmNlPVVuaVNlbmRlciZ1dG1fY2FtcGFpZ249MjY1MjY2ODk4JnV0bV90ZXJtPSVEMCVCNyVEMCVCMCVEMCVCRiVEMSU4MyVEMSU4MSVEMCVCQSslRDAlQjIlRDAlQjUlRDElODElRDAlQkQlRDAlQjArMjAyMg~~&amp;uid=MjA3MzgyNg~~&amp;ucs=0fcde47675e255912479801e67c275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g.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0BDB-ACEC-4ABC-8D68-1C0D9C99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2022-01-24T03:39:00Z</cp:lastPrinted>
  <dcterms:created xsi:type="dcterms:W3CDTF">2022-01-24T10:26:00Z</dcterms:created>
  <dcterms:modified xsi:type="dcterms:W3CDTF">2022-01-24T10:26:00Z</dcterms:modified>
</cp:coreProperties>
</file>